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350EF" w:rsidRDefault="00273A5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9350EF" w:rsidRDefault="00273A5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350EF" w:rsidRDefault="009350EF">
      <w:pPr>
        <w:ind w:left="900"/>
        <w:jc w:val="center"/>
        <w:rPr>
          <w:sz w:val="24"/>
          <w:szCs w:val="24"/>
        </w:rPr>
      </w:pP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C3DC1" w:rsidRPr="006C3DC1" w:rsidRDefault="006C3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350EF" w:rsidRDefault="009350EF"/>
    <w:p w:rsidR="009350EF" w:rsidRDefault="009350EF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07"/>
        <w:gridCol w:w="4858"/>
      </w:tblGrid>
      <w:tr w:rsidR="009350EF">
        <w:tc>
          <w:tcPr>
            <w:tcW w:w="5279" w:type="dxa"/>
          </w:tcPr>
          <w:p w:rsidR="009350EF" w:rsidRDefault="00935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9350EF" w:rsidRPr="006C3DC1" w:rsidRDefault="006C3D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9B491B">
              <w:rPr>
                <w:sz w:val="28"/>
                <w:szCs w:val="28"/>
              </w:rPr>
              <w:t xml:space="preserve"> </w:t>
            </w:r>
            <w:r w:rsidR="00273A55" w:rsidRPr="006C3DC1">
              <w:rPr>
                <w:sz w:val="28"/>
                <w:szCs w:val="28"/>
              </w:rPr>
              <w:t>УТВЕРЖДАЮ</w:t>
            </w:r>
          </w:p>
          <w:p w:rsidR="009350EF" w:rsidRDefault="009350EF">
            <w:pPr>
              <w:jc w:val="right"/>
              <w:rPr>
                <w:sz w:val="28"/>
                <w:szCs w:val="28"/>
              </w:rPr>
            </w:pP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C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B49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Проректор по учебной и  </w:t>
            </w: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6C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методической работе </w:t>
            </w: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B491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____________Е.А. Каменева</w:t>
            </w:r>
          </w:p>
          <w:p w:rsidR="009350EF" w:rsidRDefault="009350EF">
            <w:pPr>
              <w:jc w:val="right"/>
              <w:rPr>
                <w:sz w:val="28"/>
                <w:szCs w:val="28"/>
              </w:rPr>
            </w:pPr>
          </w:p>
          <w:p w:rsidR="009350EF" w:rsidRPr="000624F3" w:rsidRDefault="006C3DC1" w:rsidP="00F952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9B491B">
              <w:rPr>
                <w:sz w:val="28"/>
                <w:szCs w:val="28"/>
              </w:rPr>
              <w:t xml:space="preserve"> </w:t>
            </w:r>
            <w:r w:rsidR="00F952FD">
              <w:rPr>
                <w:sz w:val="28"/>
                <w:szCs w:val="28"/>
              </w:rPr>
              <w:t>28.12.</w:t>
            </w:r>
            <w:r w:rsidR="000624F3">
              <w:rPr>
                <w:sz w:val="28"/>
                <w:szCs w:val="28"/>
              </w:rPr>
              <w:t>2023 г.</w:t>
            </w:r>
          </w:p>
        </w:tc>
      </w:tr>
    </w:tbl>
    <w:p w:rsidR="009350EF" w:rsidRDefault="009350EF">
      <w:pPr>
        <w:jc w:val="center"/>
        <w:rPr>
          <w:b/>
          <w:sz w:val="28"/>
          <w:szCs w:val="28"/>
        </w:rPr>
      </w:pPr>
    </w:p>
    <w:p w:rsidR="009B491B" w:rsidRDefault="009B491B">
      <w:pPr>
        <w:ind w:right="-1"/>
        <w:jc w:val="center"/>
        <w:rPr>
          <w:b/>
          <w:bCs/>
          <w:sz w:val="28"/>
          <w:szCs w:val="28"/>
        </w:rPr>
      </w:pPr>
    </w:p>
    <w:p w:rsidR="009B491B" w:rsidRDefault="009B491B">
      <w:pPr>
        <w:ind w:right="-1"/>
        <w:jc w:val="center"/>
        <w:rPr>
          <w:b/>
          <w:bCs/>
          <w:sz w:val="28"/>
          <w:szCs w:val="28"/>
        </w:rPr>
      </w:pPr>
    </w:p>
    <w:p w:rsidR="009350EF" w:rsidRDefault="00273A5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Андриянов Н. А., Никитин П. В.</w:t>
      </w:r>
    </w:p>
    <w:p w:rsidR="009350EF" w:rsidRDefault="009350EF">
      <w:pPr>
        <w:ind w:right="-1"/>
        <w:jc w:val="center"/>
        <w:rPr>
          <w:sz w:val="28"/>
          <w:szCs w:val="28"/>
        </w:rPr>
      </w:pPr>
    </w:p>
    <w:p w:rsidR="009350EF" w:rsidRPr="006C3DC1" w:rsidRDefault="006C3DC1">
      <w:pPr>
        <w:ind w:right="-1"/>
        <w:jc w:val="center"/>
        <w:rPr>
          <w:b/>
          <w:color w:val="000000" w:themeColor="text1"/>
          <w:sz w:val="28"/>
          <w:szCs w:val="40"/>
        </w:rPr>
      </w:pPr>
      <w:r>
        <w:rPr>
          <w:b/>
          <w:color w:val="000000" w:themeColor="text1"/>
          <w:sz w:val="28"/>
          <w:szCs w:val="40"/>
        </w:rPr>
        <w:t>П</w:t>
      </w:r>
      <w:r w:rsidRPr="006C3DC1">
        <w:rPr>
          <w:b/>
          <w:color w:val="000000" w:themeColor="text1"/>
          <w:sz w:val="28"/>
          <w:szCs w:val="40"/>
        </w:rPr>
        <w:t>остроение и оценка моделей машинного обучения</w:t>
      </w:r>
    </w:p>
    <w:p w:rsidR="009350EF" w:rsidRDefault="009350EF" w:rsidP="006C3DC1">
      <w:pPr>
        <w:ind w:right="-1"/>
        <w:rPr>
          <w:b/>
          <w:color w:val="000000" w:themeColor="text1"/>
          <w:sz w:val="28"/>
          <w:szCs w:val="28"/>
        </w:rPr>
      </w:pPr>
    </w:p>
    <w:p w:rsidR="009350EF" w:rsidRDefault="00273A55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6C3DC1" w:rsidRDefault="006C3DC1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  <w:r w:rsidR="006C3DC1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01.04.02-</w:t>
      </w:r>
      <w:r>
        <w:rPr>
          <w:color w:val="000000" w:themeColor="text1"/>
          <w:sz w:val="28"/>
          <w:szCs w:val="28"/>
        </w:rPr>
        <w:t xml:space="preserve">Прикладная математика и информатика, </w:t>
      </w:r>
    </w:p>
    <w:p w:rsidR="000624F3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</w:t>
      </w:r>
      <w:r w:rsidR="000624F3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программы: </w:t>
      </w: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«Компьютерное зрение»</w:t>
      </w:r>
      <w:r w:rsidR="000624F3">
        <w:rPr>
          <w:color w:val="000000" w:themeColor="text1"/>
          <w:sz w:val="28"/>
          <w:szCs w:val="28"/>
        </w:rPr>
        <w:t>, «Машинное обучение на текстах и гр</w:t>
      </w:r>
      <w:r w:rsidR="000B6B78">
        <w:rPr>
          <w:color w:val="000000" w:themeColor="text1"/>
          <w:sz w:val="28"/>
          <w:szCs w:val="28"/>
        </w:rPr>
        <w:t>а</w:t>
      </w:r>
      <w:bookmarkStart w:id="0" w:name="_GoBack"/>
      <w:bookmarkEnd w:id="0"/>
      <w:r w:rsidR="000624F3">
        <w:rPr>
          <w:color w:val="000000" w:themeColor="text1"/>
          <w:sz w:val="28"/>
          <w:szCs w:val="28"/>
        </w:rPr>
        <w:t>фах»</w:t>
      </w:r>
    </w:p>
    <w:p w:rsidR="009350EF" w:rsidRDefault="009350EF">
      <w:pPr>
        <w:ind w:right="-1"/>
        <w:jc w:val="center"/>
        <w:rPr>
          <w:b/>
          <w:sz w:val="28"/>
          <w:szCs w:val="28"/>
        </w:rPr>
      </w:pPr>
    </w:p>
    <w:p w:rsidR="009350EF" w:rsidRDefault="009350EF">
      <w:pPr>
        <w:ind w:right="-1"/>
        <w:rPr>
          <w:sz w:val="28"/>
          <w:szCs w:val="28"/>
        </w:rPr>
      </w:pPr>
    </w:p>
    <w:p w:rsidR="00F7022E" w:rsidRDefault="00F7022E">
      <w:pPr>
        <w:ind w:right="-1"/>
        <w:rPr>
          <w:sz w:val="28"/>
          <w:szCs w:val="28"/>
        </w:rPr>
      </w:pP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 xml:space="preserve">Рекомендовано Ученым советом 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(протокол № 39 от 20.12.2023 г.)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 xml:space="preserve">Одобрено Советом учебно-научного 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Департамента анализа данных и машинного обучения</w:t>
      </w:r>
    </w:p>
    <w:p w:rsidR="009350EF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(протокол № 10 от 14.12.2023 г.)</w:t>
      </w:r>
    </w:p>
    <w:p w:rsidR="009350EF" w:rsidRDefault="009350EF">
      <w:pPr>
        <w:ind w:right="-1"/>
        <w:jc w:val="center"/>
        <w:rPr>
          <w:i/>
          <w:sz w:val="28"/>
          <w:szCs w:val="28"/>
        </w:rPr>
      </w:pPr>
    </w:p>
    <w:p w:rsidR="009350EF" w:rsidRDefault="009350EF">
      <w:pPr>
        <w:ind w:right="-1"/>
        <w:rPr>
          <w:i/>
          <w:sz w:val="28"/>
          <w:szCs w:val="28"/>
        </w:rPr>
      </w:pPr>
    </w:p>
    <w:p w:rsidR="009350EF" w:rsidRDefault="009350EF">
      <w:pPr>
        <w:ind w:right="-1"/>
        <w:jc w:val="center"/>
        <w:rPr>
          <w:i/>
          <w:sz w:val="28"/>
          <w:szCs w:val="28"/>
        </w:rPr>
      </w:pPr>
    </w:p>
    <w:p w:rsidR="009350EF" w:rsidRPr="009B491B" w:rsidRDefault="00273A55" w:rsidP="009B491B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5615579"/>
        <w:docPartObj>
          <w:docPartGallery w:val="Table of Contents"/>
          <w:docPartUnique/>
        </w:docPartObj>
      </w:sdtPr>
      <w:sdtEndPr/>
      <w:sdtContent>
        <w:p w:rsidR="009B491B" w:rsidRPr="009B491B" w:rsidRDefault="009B491B" w:rsidP="009B491B">
          <w:pPr>
            <w:pStyle w:val="1"/>
            <w:rPr>
              <w:rFonts w:ascii="Times New Roman" w:eastAsia="Times New Roman" w:hAnsi="Times New Roman" w:cs="Times New Roman"/>
              <w:bCs w:val="0"/>
              <w:color w:val="1E1E1E"/>
            </w:rPr>
          </w:pPr>
          <w:r>
            <w:t xml:space="preserve">                                                                        </w:t>
          </w:r>
          <w:r w:rsidRPr="009B491B">
            <w:rPr>
              <w:rFonts w:ascii="Times New Roman" w:eastAsia="Times New Roman" w:hAnsi="Times New Roman" w:cs="Times New Roman"/>
              <w:bCs w:val="0"/>
              <w:color w:val="1E1E1E"/>
            </w:rPr>
            <w:t>Содержание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sz w:val="28"/>
              <w:szCs w:val="28"/>
            </w:rPr>
            <w:t xml:space="preserve">1.   </w:t>
          </w:r>
          <w:r w:rsidRPr="009B491B">
            <w:rPr>
              <w:sz w:val="28"/>
              <w:szCs w:val="28"/>
            </w:rPr>
            <w:fldChar w:fldCharType="begin"/>
          </w:r>
          <w:r w:rsidRPr="009B491B">
            <w:rPr>
              <w:sz w:val="28"/>
              <w:szCs w:val="28"/>
            </w:rPr>
            <w:instrText xml:space="preserve"> TOC \o "1-3" \h \z \u </w:instrText>
          </w:r>
          <w:r w:rsidRPr="009B491B">
            <w:rPr>
              <w:sz w:val="28"/>
              <w:szCs w:val="28"/>
            </w:rPr>
            <w:fldChar w:fldCharType="separate"/>
          </w:r>
          <w:hyperlink w:anchor="_Toc24821188" w:history="1">
            <w:r w:rsidRPr="009B491B">
              <w:rPr>
                <w:noProof/>
                <w:sz w:val="28"/>
              </w:rPr>
              <w:t>Наименование дисциплины</w:t>
            </w:r>
            <w:r w:rsidRPr="009B491B">
              <w:rPr>
                <w:noProof/>
                <w:webHidden/>
                <w:sz w:val="28"/>
              </w:rPr>
              <w:tab/>
              <w:t>2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2. </w:t>
          </w:r>
          <w:hyperlink w:anchor="_Toc24821189" w:history="1">
            <w:r w:rsidRPr="009B491B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9B491B">
              <w:rPr>
                <w:noProof/>
                <w:webHidden/>
                <w:sz w:val="28"/>
              </w:rPr>
              <w:tab/>
              <w:t>2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3.   </w:t>
          </w:r>
          <w:hyperlink w:anchor="_Toc24821190" w:history="1">
            <w:r w:rsidRPr="009B491B">
              <w:rPr>
                <w:noProof/>
                <w:sz w:val="28"/>
              </w:rPr>
              <w:t>Место дисциплины в структуре образовательной программы</w:t>
            </w:r>
            <w:r w:rsidRPr="009B491B">
              <w:rPr>
                <w:noProof/>
                <w:webHidden/>
                <w:sz w:val="28"/>
              </w:rPr>
              <w:tab/>
              <w:t>3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4.  </w:t>
          </w:r>
          <w:hyperlink w:anchor="_Toc24821191" w:history="1">
            <w:r w:rsidRPr="009B491B">
              <w:rPr>
                <w:b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9B491B">
              <w:rPr>
                <w:noProof/>
                <w:webHidden/>
                <w:sz w:val="28"/>
              </w:rPr>
              <w:tab/>
            </w:r>
          </w:hyperlink>
          <w:r w:rsidRPr="009B491B">
            <w:rPr>
              <w:noProof/>
              <w:sz w:val="28"/>
            </w:rPr>
            <w:t>4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>5.</w:t>
          </w:r>
          <w:r w:rsidRPr="009B491B">
            <w:rPr>
              <w:b/>
              <w:bCs/>
              <w:sz w:val="28"/>
              <w:szCs w:val="28"/>
            </w:rPr>
            <w:t xml:space="preserve">  </w:t>
          </w:r>
          <w:r w:rsidRPr="009B491B">
            <w:rPr>
              <w:bCs/>
              <w:sz w:val="28"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</w:t>
          </w:r>
          <w:r w:rsidR="00581ABF">
            <w:rPr>
              <w:bCs/>
              <w:sz w:val="28"/>
              <w:szCs w:val="28"/>
            </w:rPr>
            <w:t>…………………………………………………………………………...</w:t>
          </w:r>
          <w:r w:rsidRPr="009B491B">
            <w:rPr>
              <w:bCs/>
              <w:sz w:val="28"/>
              <w:szCs w:val="28"/>
            </w:rPr>
            <w:t>4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5.1. </w:t>
          </w:r>
          <w:hyperlink w:anchor="_Toc24821193" w:history="1">
            <w:r w:rsidRPr="009B491B">
              <w:rPr>
                <w:noProof/>
                <w:sz w:val="28"/>
              </w:rPr>
              <w:t>Содержание дисциплины</w:t>
            </w:r>
            <w:r w:rsidRPr="009B491B">
              <w:rPr>
                <w:noProof/>
                <w:webHidden/>
                <w:sz w:val="28"/>
              </w:rPr>
              <w:tab/>
              <w:t>4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5.2. </w:t>
          </w:r>
          <w:hyperlink w:anchor="_Toc24821194" w:history="1">
            <w:r w:rsidRPr="009B491B">
              <w:rPr>
                <w:noProof/>
                <w:sz w:val="28"/>
              </w:rPr>
              <w:t>Учебно–тематический план</w:t>
            </w:r>
            <w:r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8</w:t>
            </w:r>
          </w:hyperlink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5" w:history="1">
            <w:r w:rsidR="009B491B" w:rsidRPr="009B491B">
              <w:rPr>
                <w:noProof/>
                <w:sz w:val="28"/>
              </w:rPr>
              <w:t>5.3. Содержание семинаров, практических занятий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9</w:t>
          </w:r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noProof/>
              <w:sz w:val="28"/>
            </w:rPr>
          </w:pPr>
          <w:hyperlink w:anchor="_Toc24821196" w:history="1">
            <w:r w:rsidR="009B491B" w:rsidRPr="009B491B">
              <w:rPr>
                <w:noProof/>
                <w:sz w:val="28"/>
              </w:rPr>
              <w:t>6. Перечень учебно-методического обеспечения для самостоятельной работы обучающихся</w:t>
            </w:r>
            <w:r w:rsidR="009B491B" w:rsidRPr="009B491B">
              <w:rPr>
                <w:bCs/>
                <w:noProof/>
                <w:sz w:val="28"/>
              </w:rPr>
              <w:t xml:space="preserve"> по дисциплине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13</w:t>
          </w:r>
        </w:p>
        <w:p w:rsidR="009B491B" w:rsidRPr="009B491B" w:rsidRDefault="009B491B" w:rsidP="009B491B">
          <w:pPr>
            <w:suppressAutoHyphens w:val="0"/>
            <w:autoSpaceDE w:val="0"/>
            <w:autoSpaceDN w:val="0"/>
            <w:adjustRightInd w:val="0"/>
            <w:spacing w:line="360" w:lineRule="auto"/>
            <w:jc w:val="both"/>
            <w:rPr>
              <w:rFonts w:eastAsiaTheme="minorEastAsia"/>
              <w:noProof/>
              <w:sz w:val="28"/>
            </w:rPr>
          </w:pPr>
          <w:r w:rsidRPr="009B491B">
            <w:rPr>
              <w:rFonts w:eastAsiaTheme="minorEastAsia"/>
              <w:noProof/>
              <w:sz w:val="28"/>
            </w:rPr>
            <w:t>6.1. Перечень вопросов, отводимых на самостоятельное освоение дисциплины, формы внеаудиторной самостоятельной работы……………...</w:t>
          </w:r>
          <w:r w:rsidR="00581ABF">
            <w:rPr>
              <w:rFonts w:eastAsiaTheme="minorEastAsia"/>
              <w:noProof/>
              <w:sz w:val="28"/>
            </w:rPr>
            <w:t>……………………..13</w:t>
          </w:r>
        </w:p>
        <w:p w:rsidR="00581ABF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noProof/>
              <w:sz w:val="28"/>
            </w:rPr>
          </w:pPr>
          <w:hyperlink w:anchor="_Toc24821197" w:history="1">
            <w:r w:rsidR="009B491B" w:rsidRPr="009B491B">
              <w:rPr>
                <w:noProof/>
                <w:sz w:val="28"/>
              </w:rPr>
              <w:t>6.2.  Перечень вопросов, заданий, тем для подготовки к текущему контролю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15</w:t>
          </w:r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8" w:history="1">
            <w:r w:rsidR="009B491B" w:rsidRPr="009B491B">
              <w:rPr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B491B" w:rsidRPr="009B491B">
              <w:rPr>
                <w:noProof/>
                <w:webHidden/>
                <w:sz w:val="28"/>
              </w:rPr>
              <w:tab/>
              <w:t>1</w:t>
            </w:r>
            <w:r w:rsidR="00581ABF">
              <w:rPr>
                <w:noProof/>
                <w:webHidden/>
                <w:sz w:val="28"/>
              </w:rPr>
              <w:t>6</w:t>
            </w:r>
          </w:hyperlink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9" w:history="1">
            <w:r w:rsidR="009B491B" w:rsidRPr="009B491B">
              <w:rPr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21</w:t>
            </w:r>
          </w:hyperlink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0" w:history="1">
            <w:r w:rsidR="009B491B" w:rsidRPr="009B491B">
              <w:rPr>
                <w:noProof/>
                <w:sz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23</w:t>
            </w:r>
          </w:hyperlink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1" w:history="1">
            <w:r w:rsidR="009B491B" w:rsidRPr="009B491B">
              <w:rPr>
                <w:noProof/>
                <w:sz w:val="28"/>
              </w:rPr>
              <w:t>10.</w:t>
            </w:r>
            <w:r w:rsidR="009B491B" w:rsidRPr="009B491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B491B" w:rsidRPr="009B491B">
              <w:rPr>
                <w:noProof/>
                <w:sz w:val="28"/>
              </w:rPr>
              <w:t>Методические указания для обучающихся по освоению дисциплины.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3</w:t>
            </w:r>
          </w:hyperlink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2" w:history="1">
            <w:r w:rsidR="009B491B" w:rsidRPr="009B491B">
              <w:rPr>
                <w:noProof/>
                <w:sz w:val="28"/>
              </w:rPr>
              <w:t>11.</w:t>
            </w:r>
            <w:r w:rsidR="009B491B" w:rsidRPr="009B491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B491B" w:rsidRPr="009B491B">
              <w:rPr>
                <w:noProof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6</w:t>
            </w:r>
          </w:hyperlink>
        </w:p>
        <w:p w:rsidR="009B491B" w:rsidRPr="009B491B" w:rsidRDefault="00117255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3" w:history="1">
            <w:r w:rsidR="009B491B" w:rsidRPr="009B491B">
              <w:rPr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7</w:t>
            </w:r>
          </w:hyperlink>
        </w:p>
        <w:p w:rsidR="00581ABF" w:rsidRDefault="009B491B" w:rsidP="009B491B">
          <w:pPr>
            <w:pStyle w:val="1f2"/>
            <w:rPr>
              <w:b/>
              <w:bCs/>
              <w:sz w:val="28"/>
              <w:szCs w:val="28"/>
            </w:rPr>
          </w:pPr>
          <w:r w:rsidRPr="009B491B">
            <w:rPr>
              <w:b/>
              <w:bCs/>
              <w:sz w:val="28"/>
              <w:szCs w:val="28"/>
            </w:rPr>
            <w:fldChar w:fldCharType="end"/>
          </w:r>
        </w:p>
        <w:p w:rsidR="009B491B" w:rsidRPr="00581ABF" w:rsidRDefault="00117255" w:rsidP="00581ABF"/>
      </w:sdtContent>
    </w:sdt>
    <w:p w:rsidR="009350EF" w:rsidRDefault="00273A55" w:rsidP="006C3DC1">
      <w:pPr>
        <w:pStyle w:val="110"/>
        <w:numPr>
          <w:ilvl w:val="0"/>
          <w:numId w:val="1"/>
        </w:numPr>
        <w:tabs>
          <w:tab w:val="clear" w:pos="0"/>
        </w:tabs>
        <w:spacing w:beforeAutospacing="0" w:afterAutospacing="0" w:line="360" w:lineRule="auto"/>
        <w:ind w:left="0" w:firstLine="284"/>
        <w:jc w:val="both"/>
      </w:pPr>
      <w:bookmarkStart w:id="1" w:name="_Toc41904705"/>
      <w:bookmarkStart w:id="2" w:name="_Toc485836342"/>
      <w:bookmarkStart w:id="3" w:name="_Toc150248803"/>
      <w:r>
        <w:lastRenderedPageBreak/>
        <w:t>Наименование дисциплины</w:t>
      </w:r>
      <w:bookmarkEnd w:id="1"/>
      <w:bookmarkEnd w:id="2"/>
      <w:bookmarkEnd w:id="3"/>
    </w:p>
    <w:p w:rsidR="006C3DC1" w:rsidRDefault="006C3DC1" w:rsidP="006C3DC1">
      <w:pPr>
        <w:pStyle w:val="110"/>
        <w:spacing w:beforeAutospacing="0" w:afterAutospacing="0" w:line="360" w:lineRule="auto"/>
        <w:ind w:left="284"/>
        <w:jc w:val="both"/>
      </w:pP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«Построение и оценка моделей машинного обучения».</w:t>
      </w:r>
    </w:p>
    <w:p w:rsidR="006C3DC1" w:rsidRDefault="006C3DC1">
      <w:pPr>
        <w:spacing w:line="360" w:lineRule="auto"/>
        <w:ind w:firstLine="709"/>
        <w:jc w:val="both"/>
        <w:rPr>
          <w:sz w:val="28"/>
          <w:szCs w:val="28"/>
        </w:rPr>
      </w:pPr>
    </w:p>
    <w:p w:rsidR="009350EF" w:rsidRDefault="00273A55" w:rsidP="009B491B">
      <w:pPr>
        <w:pStyle w:val="110"/>
        <w:numPr>
          <w:ilvl w:val="0"/>
          <w:numId w:val="1"/>
        </w:numPr>
        <w:spacing w:beforeAutospacing="0" w:afterAutospacing="0" w:line="360" w:lineRule="auto"/>
        <w:jc w:val="both"/>
      </w:pPr>
      <w:bookmarkStart w:id="4" w:name="_Toc41904706"/>
      <w:bookmarkStart w:id="5" w:name="_Toc150248804"/>
      <w:r>
        <w:t>Перечень планируемых результатов освоения образовательной программы</w:t>
      </w:r>
      <w:r w:rsidR="006C3DC1">
        <w:t xml:space="preserve"> (перечень компетенций)</w:t>
      </w:r>
      <w:r>
        <w:t xml:space="preserve"> с указанием индикаторов их достижения и планируемых результатов обучения по дисциплине</w:t>
      </w:r>
      <w:bookmarkEnd w:id="4"/>
      <w:bookmarkEnd w:id="5"/>
    </w:p>
    <w:p w:rsidR="009350EF" w:rsidRDefault="00273A55" w:rsidP="006C3DC1">
      <w:pPr>
        <w:pStyle w:val="110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6" w:name="_Toc150248715"/>
      <w:bookmarkStart w:id="7" w:name="_Toc150248805"/>
      <w:r>
        <w:rPr>
          <w:b w:val="0"/>
          <w:sz w:val="24"/>
          <w:szCs w:val="24"/>
        </w:rPr>
        <w:t>Таблица 1</w:t>
      </w:r>
      <w:bookmarkEnd w:id="6"/>
      <w:bookmarkEnd w:id="7"/>
    </w:p>
    <w:tbl>
      <w:tblPr>
        <w:tblStyle w:val="aff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3260"/>
        <w:gridCol w:w="3544"/>
      </w:tblGrid>
      <w:tr w:rsidR="009350EF" w:rsidTr="009B491B">
        <w:tc>
          <w:tcPr>
            <w:tcW w:w="1135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9350EF" w:rsidRDefault="009350EF" w:rsidP="009B49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350EF" w:rsidTr="009B491B">
        <w:trPr>
          <w:trHeight w:val="1505"/>
        </w:trPr>
        <w:tc>
          <w:tcPr>
            <w:tcW w:w="1135" w:type="dxa"/>
            <w:vMerge w:val="restart"/>
          </w:tcPr>
          <w:p w:rsidR="009350EF" w:rsidRDefault="00273A55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ПКН-4</w:t>
            </w:r>
          </w:p>
        </w:tc>
        <w:tc>
          <w:tcPr>
            <w:tcW w:w="2268" w:type="dxa"/>
            <w:vMerge w:val="restart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</w:t>
            </w:r>
          </w:p>
        </w:tc>
        <w:tc>
          <w:tcPr>
            <w:tcW w:w="3544" w:type="dxa"/>
          </w:tcPr>
          <w:p w:rsidR="009350EF" w:rsidRPr="006C3DC1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модели машинного обучения; типы задач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реализовывать модели машинного обучения на основе новых данных</w:t>
            </w:r>
          </w:p>
        </w:tc>
      </w:tr>
      <w:tr w:rsidR="009350EF" w:rsidTr="009B491B">
        <w:trPr>
          <w:trHeight w:val="2144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Pr="00270EE8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методы построений ансамблевых моделей машинного обучения; специализированные библиотеки языка программирования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9350EF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>создавать и обучать модели машинного обучения на основе имеющихся данных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знания в области современных интеллектуальных технологий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интеллектуальные алгоритмы анализа данных разных типов; способы повышения эффективности моделей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современные интеллектуальные технологии для разработки моделей машинного обучения</w:t>
            </w:r>
          </w:p>
        </w:tc>
      </w:tr>
      <w:tr w:rsidR="009350EF" w:rsidTr="009B491B">
        <w:trPr>
          <w:trHeight w:val="416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</w:t>
            </w:r>
          </w:p>
        </w:tc>
        <w:tc>
          <w:tcPr>
            <w:tcW w:w="3544" w:type="dxa"/>
          </w:tcPr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современный стек технологий (библиотек, модулей, 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для построения моделей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выбирать и обосновывать выбор моделей машинного обучения на базе оценки эффективности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 w:val="restart"/>
          </w:tcPr>
          <w:p w:rsidR="009350EF" w:rsidRDefault="00273A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8" w:type="dxa"/>
            <w:vMerge w:val="restart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знание основных методов прикладной математики и информатики, применяемых в различных предметных областях.</w:t>
            </w:r>
          </w:p>
        </w:tc>
        <w:tc>
          <w:tcPr>
            <w:tcW w:w="3544" w:type="dxa"/>
          </w:tcPr>
          <w:p w:rsidR="009350EF" w:rsidRPr="009B491B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прикладные модели и методы регрессионного, факторного, кластерного анализа</w:t>
            </w:r>
          </w:p>
          <w:p w:rsidR="009350EF" w:rsidRDefault="00273A55" w:rsidP="006C3DC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использовать на практике соответствующие прикладные модели для классификации, регрессии, кластеризации, понижения размерности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Владеет методологией математического моделирования для решения профессиональных задач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Pr="009B491B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принципы математического моделирования в машинном обучении; методы предварительной обработки данных </w:t>
            </w:r>
          </w:p>
          <w:p w:rsidR="009350EF" w:rsidRDefault="00273A55" w:rsidP="006C3DC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математические методы и модели для решения профессиональных задач с применением машинного обучения</w:t>
            </w:r>
          </w:p>
        </w:tc>
      </w:tr>
    </w:tbl>
    <w:p w:rsidR="009350EF" w:rsidRDefault="009350EF">
      <w:pPr>
        <w:rPr>
          <w:sz w:val="28"/>
          <w:szCs w:val="28"/>
        </w:rPr>
      </w:pPr>
    </w:p>
    <w:p w:rsidR="009350EF" w:rsidRDefault="00273A55">
      <w:pPr>
        <w:pStyle w:val="110"/>
        <w:spacing w:before="280" w:after="280"/>
        <w:jc w:val="both"/>
      </w:pPr>
      <w:bookmarkStart w:id="8" w:name="_Toc150248806"/>
      <w:r>
        <w:t>3. Место дисциплины в структуре образовательной программы</w:t>
      </w:r>
      <w:bookmarkEnd w:id="8"/>
    </w:p>
    <w:p w:rsidR="009350EF" w:rsidRDefault="00273A55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«Построение и оценка моделей машинного обучения» является дисциплиной Модуля общепрофессиональных дисциплин направления подготовки 01.04.02-Прикладная математика и информатика», Направленност</w:t>
      </w:r>
      <w:r w:rsidR="000624F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</w:t>
      </w:r>
      <w:r w:rsidR="000624F3">
        <w:rPr>
          <w:sz w:val="28"/>
          <w:szCs w:val="28"/>
        </w:rPr>
        <w:t>ограммы:  «</w:t>
      </w:r>
      <w:proofErr w:type="gramEnd"/>
      <w:r w:rsidR="000624F3">
        <w:rPr>
          <w:sz w:val="28"/>
          <w:szCs w:val="28"/>
        </w:rPr>
        <w:t>Компьютерное зрение», «Машинное обучение на текстах и графах».</w:t>
      </w:r>
    </w:p>
    <w:p w:rsidR="009350EF" w:rsidRPr="006C3DC1" w:rsidRDefault="00273A55" w:rsidP="006C3DC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«Построение и оценка моделей машинного обучения» базируется на знаниях, полученных в рамках изучения дисциплин «Введение в науки о данных», «Проектирование архитектур информационных систем», а также использует знания, полученные в ходе дисциплины «Методы визуализации данных». Изучается параллельно с дисциплиной «Обучение с подкреплением»,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 (3 модуль), обеспечивает необходимые знания для изучения дисциплины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 (4 модуль). Освоение дисциплины «Построение и оценка моделей машинного обучения» играет важную роль в дальнейшем успешном изучении дисциплин Модуля направленности программы магистратуры.</w:t>
      </w:r>
    </w:p>
    <w:p w:rsidR="009350EF" w:rsidRDefault="009350EF">
      <w:pPr>
        <w:spacing w:line="360" w:lineRule="auto"/>
        <w:ind w:firstLine="708"/>
        <w:jc w:val="both"/>
        <w:rPr>
          <w:sz w:val="28"/>
          <w:szCs w:val="28"/>
        </w:rPr>
      </w:pPr>
    </w:p>
    <w:p w:rsidR="009350EF" w:rsidRPr="00192046" w:rsidRDefault="00273A55" w:rsidP="00192046">
      <w:pPr>
        <w:pStyle w:val="110"/>
        <w:spacing w:before="280" w:after="280" w:line="360" w:lineRule="auto"/>
        <w:jc w:val="both"/>
      </w:pPr>
      <w:bookmarkStart w:id="9" w:name="_Toc150248807"/>
      <w: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r>
        <w:t xml:space="preserve"> </w:t>
      </w:r>
    </w:p>
    <w:p w:rsidR="009350EF" w:rsidRDefault="00273A55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4473" w:type="pct"/>
        <w:tblLayout w:type="fixed"/>
        <w:tblLook w:val="01E0" w:firstRow="1" w:lastRow="1" w:firstColumn="1" w:lastColumn="1" w:noHBand="0" w:noVBand="0"/>
      </w:tblPr>
      <w:tblGrid>
        <w:gridCol w:w="4117"/>
        <w:gridCol w:w="2214"/>
        <w:gridCol w:w="2664"/>
      </w:tblGrid>
      <w:tr w:rsidR="009350EF" w:rsidTr="00192046">
        <w:trPr>
          <w:trHeight w:val="370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Всего</w:t>
            </w:r>
          </w:p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3</w:t>
            </w:r>
          </w:p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350EF" w:rsidTr="00192046">
        <w:trPr>
          <w:trHeight w:val="211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350EF" w:rsidTr="00192046">
        <w:trPr>
          <w:trHeight w:val="42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  <w:lang w:val="en-US"/>
              </w:rPr>
              <w:t xml:space="preserve">32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9350EF" w:rsidTr="00192046">
        <w:trPr>
          <w:trHeight w:val="415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 xml:space="preserve">8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9350EF" w:rsidTr="00192046">
        <w:trPr>
          <w:trHeight w:val="57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9350EF" w:rsidTr="00192046">
        <w:trPr>
          <w:trHeight w:val="282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1920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76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9350EF" w:rsidTr="00192046">
        <w:trPr>
          <w:trHeight w:val="573"/>
        </w:trPr>
        <w:tc>
          <w:tcPr>
            <w:tcW w:w="6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350EF" w:rsidTr="00192046">
        <w:trPr>
          <w:trHeight w:val="573"/>
        </w:trPr>
        <w:tc>
          <w:tcPr>
            <w:tcW w:w="6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192046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9350EF" w:rsidRDefault="009350EF">
      <w:pPr>
        <w:spacing w:line="276" w:lineRule="auto"/>
        <w:rPr>
          <w:b/>
          <w:color w:val="00000A"/>
          <w:sz w:val="28"/>
          <w:szCs w:val="28"/>
        </w:rPr>
      </w:pPr>
    </w:p>
    <w:p w:rsidR="009350EF" w:rsidRDefault="00273A55" w:rsidP="00192046">
      <w:pPr>
        <w:pStyle w:val="110"/>
        <w:spacing w:before="280" w:after="280" w:line="360" w:lineRule="auto"/>
        <w:jc w:val="both"/>
      </w:pPr>
      <w:bookmarkStart w:id="10" w:name="_Toc1502488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9350EF" w:rsidRDefault="00273A55">
      <w:pPr>
        <w:pStyle w:val="110"/>
        <w:spacing w:beforeAutospacing="0" w:afterAutospacing="0" w:line="360" w:lineRule="auto"/>
        <w:jc w:val="both"/>
      </w:pPr>
      <w:bookmarkStart w:id="11" w:name="_Toc150248719"/>
      <w:bookmarkStart w:id="12" w:name="_Toc150248809"/>
      <w:r>
        <w:t>5.1. Содержание дисциплины</w:t>
      </w:r>
      <w:bookmarkEnd w:id="11"/>
      <w:bookmarkEnd w:id="12"/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машинное обучение.</w:t>
      </w:r>
    </w:p>
    <w:p w:rsidR="00192046" w:rsidRDefault="00273A55" w:rsidP="009B49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Введение в машинное обучение. Искусственный интеллект, машинное обучение и глубокое обучение. История анализа данных. Основные понятия: обучение с учителем, обучение без учителя, обучение с подкреплением, модель алгоритмов, метод обучения, функция потерь и функционал качества, принцип минимизации эмпирического риска, обобщающая способность, скользящий контроль, обучающая и тестовая выборка.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. Основные типы данных: таблицы, тексты, изображени</w:t>
      </w:r>
      <w:r w:rsidR="009B491B">
        <w:rPr>
          <w:sz w:val="28"/>
          <w:szCs w:val="28"/>
        </w:rPr>
        <w:t>я, звук. Современные достижения.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Постановки задач в машинном обучении: классификация, регрессия, ранжирование, кластеризация, прогнозирование, сокращение размерности. Примеры прикладных задач.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 Подготовка и предварительный анализ данных.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Табличные данные. Бинарные данные. Номинальные данные. Номинальные упорядоченные данные. Количественные данные. Трансформация данных. Борьба с пропусками. Источники данных. Импорт табличных данных в </w:t>
      </w:r>
      <w:proofErr w:type="spellStart"/>
      <w:r>
        <w:rPr>
          <w:sz w:val="28"/>
          <w:szCs w:val="28"/>
        </w:rPr>
        <w:t>Pandas</w:t>
      </w:r>
      <w:proofErr w:type="spellEnd"/>
      <w:r>
        <w:rPr>
          <w:sz w:val="28"/>
          <w:szCs w:val="28"/>
        </w:rPr>
        <w:t xml:space="preserve">. Экспорт табличных данных в </w:t>
      </w:r>
      <w:proofErr w:type="spellStart"/>
      <w:r>
        <w:rPr>
          <w:sz w:val="28"/>
          <w:szCs w:val="28"/>
        </w:rPr>
        <w:t>Pandas</w:t>
      </w:r>
      <w:proofErr w:type="spellEnd"/>
      <w:r>
        <w:rPr>
          <w:sz w:val="28"/>
          <w:szCs w:val="28"/>
        </w:rPr>
        <w:t xml:space="preserve">. 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Описательная статистика. Корреляционный анализ. Фильтрация данных. Визуализация данных. Гистограммы. Линейные графики. Диаграммы рассеяния. Секторные диаграммы. Столбчатые диаграммы. Ящики с усами. </w:t>
      </w:r>
      <w:proofErr w:type="spellStart"/>
      <w:r>
        <w:rPr>
          <w:sz w:val="28"/>
          <w:szCs w:val="28"/>
        </w:rPr>
        <w:t>Plotly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Matplotlib</w:t>
      </w:r>
      <w:proofErr w:type="spellEnd"/>
      <w:r>
        <w:rPr>
          <w:sz w:val="28"/>
          <w:szCs w:val="28"/>
        </w:rPr>
        <w:t>. Признаковое пространство. Целевая переменная.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 Модели регрессии.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Теорема Гаусса-Маркова. Метод наименьших квадратов. Модель линейной регрессии. Парная регрессия. Множественная регрессия. Параметрическая регрессия. Оценка качества модели: множественный и парный коэффициент корреляции, индекс детерминации. Оценка значимости регрессии. </w:t>
      </w:r>
      <w:proofErr w:type="gramStart"/>
      <w:r>
        <w:rPr>
          <w:sz w:val="28"/>
          <w:szCs w:val="28"/>
        </w:rPr>
        <w:t>Средне-</w:t>
      </w:r>
      <w:proofErr w:type="spellStart"/>
      <w:r>
        <w:rPr>
          <w:sz w:val="28"/>
          <w:szCs w:val="28"/>
        </w:rPr>
        <w:t>квадратическая</w:t>
      </w:r>
      <w:proofErr w:type="spellEnd"/>
      <w:proofErr w:type="gramEnd"/>
      <w:r>
        <w:rPr>
          <w:sz w:val="28"/>
          <w:szCs w:val="28"/>
        </w:rPr>
        <w:t xml:space="preserve"> ошибка RMSE. Средняя абсолютная относительная ошибка MAPE. Нелинейные модели регрессии. </w:t>
      </w:r>
      <w:proofErr w:type="spellStart"/>
      <w:r>
        <w:rPr>
          <w:sz w:val="28"/>
          <w:szCs w:val="28"/>
        </w:rPr>
        <w:t>Линеаризирующие</w:t>
      </w:r>
      <w:proofErr w:type="spellEnd"/>
      <w:r>
        <w:rPr>
          <w:sz w:val="28"/>
          <w:szCs w:val="28"/>
        </w:rPr>
        <w:t xml:space="preserve"> преобразования функций. Непараметрическая регрессия. Локально взвешенный метод наименьших квадратов. Робастная непараметрическая регрессия. Алгоритм LOWESS.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 Логистическая регрессия.</w:t>
      </w:r>
    </w:p>
    <w:p w:rsidR="00192046" w:rsidRDefault="00273A55" w:rsidP="009B49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Предсказание вероятности принадлежности к классу. Логистическая функция или </w:t>
      </w:r>
      <w:proofErr w:type="spellStart"/>
      <w:r>
        <w:rPr>
          <w:sz w:val="28"/>
          <w:szCs w:val="28"/>
        </w:rPr>
        <w:t>сигмоида</w:t>
      </w:r>
      <w:proofErr w:type="spellEnd"/>
      <w:r>
        <w:rPr>
          <w:sz w:val="28"/>
          <w:szCs w:val="28"/>
        </w:rPr>
        <w:t xml:space="preserve">. Переход от линейной регрессии к логистической. Понятие наблюдаемой вероятности и шансов. Функция потерь логистической регрессии. Градиентный спуск. Пакетный градиентный спуск. Стохастический градиентный спуск. Мини-пакетный градиентный спуск. </w:t>
      </w:r>
      <w:proofErr w:type="spellStart"/>
      <w:r>
        <w:rPr>
          <w:sz w:val="28"/>
          <w:szCs w:val="28"/>
        </w:rPr>
        <w:t>Label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encoding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One-hot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encoding</w:t>
      </w:r>
      <w:proofErr w:type="spellEnd"/>
      <w:r>
        <w:rPr>
          <w:sz w:val="28"/>
          <w:szCs w:val="28"/>
        </w:rPr>
        <w:t>. Логистическая регрессия в задаче классификации.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 Байесовский подход.</w:t>
      </w:r>
    </w:p>
    <w:p w:rsidR="009350EF" w:rsidRPr="003118CA" w:rsidRDefault="00273A55" w:rsidP="00311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Наивный Байес. Байесовский классификатор. Параметрическое </w:t>
      </w:r>
      <w:proofErr w:type="spellStart"/>
      <w:proofErr w:type="gramStart"/>
      <w:r>
        <w:rPr>
          <w:sz w:val="28"/>
          <w:szCs w:val="28"/>
        </w:rPr>
        <w:t>восстанов-ление</w:t>
      </w:r>
      <w:proofErr w:type="spellEnd"/>
      <w:proofErr w:type="gramEnd"/>
      <w:r>
        <w:rPr>
          <w:sz w:val="28"/>
          <w:szCs w:val="28"/>
        </w:rPr>
        <w:t xml:space="preserve"> плотности распределения вероятностей. Непараметрическое восстановление плотности распределения вероятностей. Метод окна </w:t>
      </w:r>
      <w:proofErr w:type="spellStart"/>
      <w:r>
        <w:rPr>
          <w:sz w:val="28"/>
          <w:szCs w:val="28"/>
        </w:rPr>
        <w:t>Парзена</w:t>
      </w:r>
      <w:proofErr w:type="spellEnd"/>
      <w:r>
        <w:rPr>
          <w:sz w:val="28"/>
          <w:szCs w:val="28"/>
        </w:rPr>
        <w:t xml:space="preserve"> с постоянной и переменной шириной окна. Ядерное сглаживание. Оценка </w:t>
      </w:r>
      <w:proofErr w:type="spellStart"/>
      <w:r>
        <w:rPr>
          <w:sz w:val="28"/>
          <w:szCs w:val="28"/>
        </w:rPr>
        <w:t>Надарая</w:t>
      </w:r>
      <w:proofErr w:type="spellEnd"/>
      <w:r>
        <w:rPr>
          <w:sz w:val="28"/>
          <w:szCs w:val="28"/>
        </w:rPr>
        <w:t xml:space="preserve">-Ватсона с </w:t>
      </w:r>
      <w:r>
        <w:rPr>
          <w:sz w:val="28"/>
          <w:szCs w:val="28"/>
        </w:rPr>
        <w:lastRenderedPageBreak/>
        <w:t xml:space="preserve">постоянной и переменной шириной окна. Выбор функции ядра. Проблема выбросов. Задача отсева выбросов. </w:t>
      </w:r>
      <w:proofErr w:type="spellStart"/>
      <w:r>
        <w:rPr>
          <w:sz w:val="28"/>
          <w:szCs w:val="28"/>
        </w:rPr>
        <w:t>Мультиколлинеарность</w:t>
      </w:r>
      <w:proofErr w:type="spellEnd"/>
      <w:r>
        <w:rPr>
          <w:sz w:val="28"/>
          <w:szCs w:val="28"/>
        </w:rPr>
        <w:t xml:space="preserve"> признаков. Методы устранения </w:t>
      </w:r>
      <w:proofErr w:type="spellStart"/>
      <w:r>
        <w:rPr>
          <w:sz w:val="28"/>
          <w:szCs w:val="28"/>
        </w:rPr>
        <w:t>мульт-коллинеарности</w:t>
      </w:r>
      <w:proofErr w:type="spellEnd"/>
      <w:r>
        <w:rPr>
          <w:sz w:val="28"/>
          <w:szCs w:val="28"/>
        </w:rPr>
        <w:t>. Регуляризация корреляционной матрицы.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 Метрические алгоритмы.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Обобщённый метрический классификатор. Метод ближайших соседей </w:t>
      </w:r>
      <w:proofErr w:type="spellStart"/>
      <w:r>
        <w:rPr>
          <w:sz w:val="28"/>
          <w:szCs w:val="28"/>
        </w:rPr>
        <w:t>kNN</w:t>
      </w:r>
      <w:proofErr w:type="spellEnd"/>
      <w:r>
        <w:rPr>
          <w:sz w:val="28"/>
          <w:szCs w:val="28"/>
        </w:rPr>
        <w:t xml:space="preserve"> и его обобщения. Понятие выступа объекта. Алгоритм отбора эталонов. Проблема размерности. Выбор метрики. Обобщённый метрический регрессор. Метод потенциальных функций и его связь с линейной моделью классификации. Матрица ошибок, ошибка первого рода (ложно отрицательная), ошибка второго рода (ложно положительная). Критерии качества классификации: чувствительность и специфичность, ROC-кривая и AUC-кривая, доля верных распознаваний (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>), точность (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>) и полнота (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>), F-мера, AUC-PR.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 Методы сокращения размерности.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отбора признаков. Метод главных компонент. Собственное значение. Собственный вектор. </w:t>
      </w:r>
      <w:proofErr w:type="spellStart"/>
      <w:r>
        <w:rPr>
          <w:sz w:val="28"/>
          <w:szCs w:val="28"/>
        </w:rPr>
        <w:t>Варимакс</w:t>
      </w:r>
      <w:proofErr w:type="spellEnd"/>
      <w:r>
        <w:rPr>
          <w:sz w:val="28"/>
          <w:szCs w:val="28"/>
        </w:rPr>
        <w:t xml:space="preserve"> вращение. Факторные нагрузки. Многомерное </w:t>
      </w:r>
      <w:proofErr w:type="spellStart"/>
      <w:r>
        <w:rPr>
          <w:sz w:val="28"/>
          <w:szCs w:val="28"/>
        </w:rPr>
        <w:t>шкалирование</w:t>
      </w:r>
      <w:proofErr w:type="spellEnd"/>
      <w:r>
        <w:rPr>
          <w:sz w:val="28"/>
          <w:szCs w:val="28"/>
        </w:rPr>
        <w:t>. Сингулярное разложение матриц. Сокращение размерности для визуализации.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 Линейные алгоритмы классификации.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линейной функцией. Линейная модель нейрона </w:t>
      </w:r>
      <w:proofErr w:type="spellStart"/>
      <w:r>
        <w:rPr>
          <w:sz w:val="28"/>
          <w:szCs w:val="28"/>
        </w:rPr>
        <w:t>МакКаллока-Питтса</w:t>
      </w:r>
      <w:proofErr w:type="spellEnd"/>
      <w:r>
        <w:rPr>
          <w:sz w:val="28"/>
          <w:szCs w:val="28"/>
        </w:rPr>
        <w:t xml:space="preserve">. Градиентный метод численной минимизации. Персептрон </w:t>
      </w:r>
      <w:proofErr w:type="spellStart"/>
      <w:r>
        <w:rPr>
          <w:sz w:val="28"/>
          <w:szCs w:val="28"/>
        </w:rPr>
        <w:t>Розенблатта</w:t>
      </w:r>
      <w:proofErr w:type="spellEnd"/>
      <w:r>
        <w:rPr>
          <w:sz w:val="28"/>
          <w:szCs w:val="28"/>
        </w:rPr>
        <w:t xml:space="preserve">. Дельта-правило ADALINE. Правило </w:t>
      </w:r>
      <w:proofErr w:type="spellStart"/>
      <w:r>
        <w:rPr>
          <w:sz w:val="28"/>
          <w:szCs w:val="28"/>
        </w:rPr>
        <w:t>Хэбба</w:t>
      </w:r>
      <w:proofErr w:type="spellEnd"/>
      <w:r>
        <w:rPr>
          <w:sz w:val="28"/>
          <w:szCs w:val="28"/>
        </w:rPr>
        <w:t>. Понятие выступа для линейного классификатора. Непрерывные функции потерь: кусочно-линейная (SVM), кусочно-линейная (</w:t>
      </w:r>
      <w:proofErr w:type="spellStart"/>
      <w:r>
        <w:rPr>
          <w:sz w:val="28"/>
          <w:szCs w:val="28"/>
        </w:rPr>
        <w:t>Hebb's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rule</w:t>
      </w:r>
      <w:proofErr w:type="spellEnd"/>
      <w:r>
        <w:rPr>
          <w:sz w:val="28"/>
          <w:szCs w:val="28"/>
        </w:rPr>
        <w:t xml:space="preserve">), логарифмическая, квадратичная, </w:t>
      </w:r>
      <w:proofErr w:type="spellStart"/>
      <w:r>
        <w:rPr>
          <w:sz w:val="28"/>
          <w:szCs w:val="28"/>
        </w:rPr>
        <w:t>сигмоидная</w:t>
      </w:r>
      <w:proofErr w:type="spellEnd"/>
      <w:r>
        <w:rPr>
          <w:sz w:val="28"/>
          <w:szCs w:val="28"/>
        </w:rPr>
        <w:t xml:space="preserve">, экспоненциальная, пороговая функция потерь. Проблема </w:t>
      </w:r>
      <w:r w:rsidR="003118CA">
        <w:rPr>
          <w:sz w:val="28"/>
          <w:szCs w:val="28"/>
        </w:rPr>
        <w:br/>
      </w:r>
      <w:r>
        <w:rPr>
          <w:sz w:val="28"/>
          <w:szCs w:val="28"/>
        </w:rPr>
        <w:t xml:space="preserve">переобучения. </w:t>
      </w:r>
      <w:proofErr w:type="spellStart"/>
      <w:r>
        <w:rPr>
          <w:sz w:val="28"/>
          <w:szCs w:val="28"/>
        </w:rPr>
        <w:t>Валидационная</w:t>
      </w:r>
      <w:proofErr w:type="spellEnd"/>
      <w:r>
        <w:rPr>
          <w:sz w:val="28"/>
          <w:szCs w:val="28"/>
        </w:rPr>
        <w:t xml:space="preserve"> выборка. Разные штрафы за ошибки. Критерий минимума среднего риска.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9.  Модели классификации </w:t>
      </w:r>
      <w:proofErr w:type="spellStart"/>
      <w:r>
        <w:rPr>
          <w:b/>
          <w:sz w:val="28"/>
          <w:szCs w:val="28"/>
        </w:rPr>
        <w:t>Pandas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Scikit-Learn</w:t>
      </w:r>
      <w:proofErr w:type="spellEnd"/>
      <w:r>
        <w:rPr>
          <w:b/>
          <w:sz w:val="28"/>
          <w:szCs w:val="28"/>
        </w:rPr>
        <w:t>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Scikit-Learn</w:t>
      </w:r>
      <w:proofErr w:type="spellEnd"/>
      <w:r>
        <w:rPr>
          <w:sz w:val="28"/>
          <w:szCs w:val="28"/>
        </w:rPr>
        <w:t xml:space="preserve">. Линейные классификаторы. Метод опорных </w:t>
      </w:r>
      <w:proofErr w:type="gramStart"/>
      <w:r>
        <w:rPr>
          <w:sz w:val="28"/>
          <w:szCs w:val="28"/>
        </w:rPr>
        <w:t>век-торов</w:t>
      </w:r>
      <w:proofErr w:type="gramEnd"/>
      <w:r>
        <w:rPr>
          <w:sz w:val="28"/>
          <w:szCs w:val="28"/>
        </w:rPr>
        <w:t xml:space="preserve">. Оптимальная разделяющая гиперплоскость. Понятие зазора между классами. Случаи линейной разделимости и отсутствия линейной разделимости. </w:t>
      </w:r>
      <w:r>
        <w:rPr>
          <w:sz w:val="28"/>
          <w:szCs w:val="28"/>
        </w:rPr>
        <w:lastRenderedPageBreak/>
        <w:t xml:space="preserve">Классификаторы на базе деревьев решений. Энтропия. Глубина дерева. Алгоритм CART.  Бинарная классификация. </w:t>
      </w:r>
      <w:proofErr w:type="spellStart"/>
      <w:r>
        <w:rPr>
          <w:sz w:val="28"/>
          <w:szCs w:val="28"/>
        </w:rPr>
        <w:t>Мультиклассовая</w:t>
      </w:r>
      <w:proofErr w:type="spellEnd"/>
      <w:r>
        <w:rPr>
          <w:sz w:val="28"/>
          <w:szCs w:val="28"/>
        </w:rPr>
        <w:t xml:space="preserve"> классификация. </w:t>
      </w:r>
      <w:proofErr w:type="spellStart"/>
      <w:r>
        <w:rPr>
          <w:sz w:val="28"/>
          <w:szCs w:val="28"/>
        </w:rPr>
        <w:t>Мультиклассовая</w:t>
      </w:r>
      <w:proofErr w:type="spellEnd"/>
      <w:r>
        <w:rPr>
          <w:sz w:val="28"/>
          <w:szCs w:val="28"/>
        </w:rPr>
        <w:t xml:space="preserve"> логистическая регрессия. Многослойный персептрон.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 Композиции алгоритмов.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композиции (ансамбля) алгоритмов. Теоретические предпосылки композиционных методов. Одиночные модели и ансамбли моделей. Простое голосование. Взвешенное голосование. Аппроксимация функции потерь: сиг-</w:t>
      </w:r>
      <w:proofErr w:type="spellStart"/>
      <w:r>
        <w:rPr>
          <w:sz w:val="28"/>
          <w:szCs w:val="28"/>
        </w:rPr>
        <w:t>моидная</w:t>
      </w:r>
      <w:proofErr w:type="spellEnd"/>
      <w:r>
        <w:rPr>
          <w:sz w:val="28"/>
          <w:szCs w:val="28"/>
        </w:rPr>
        <w:t xml:space="preserve">, логарифмическая, кусочно-линейная, экспоненциальная, квадратичная. Последовательные методы: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- алгоритмы </w:t>
      </w:r>
      <w:proofErr w:type="spellStart"/>
      <w:r>
        <w:rPr>
          <w:sz w:val="28"/>
          <w:szCs w:val="28"/>
        </w:rPr>
        <w:t>AdaBoost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AnyBoost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ка-</w:t>
      </w:r>
      <w:proofErr w:type="spellStart"/>
      <w:r>
        <w:rPr>
          <w:sz w:val="28"/>
          <w:szCs w:val="28"/>
        </w:rPr>
        <w:t>тегориальный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 xml:space="preserve">), градиентный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(модели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LightGBM</w:t>
      </w:r>
      <w:proofErr w:type="spellEnd"/>
      <w:r>
        <w:rPr>
          <w:sz w:val="28"/>
          <w:szCs w:val="28"/>
        </w:rPr>
        <w:t xml:space="preserve">). Стохастические методы построения композиций (параллельные методы комитетов): </w:t>
      </w:r>
      <w:proofErr w:type="spellStart"/>
      <w:r>
        <w:rPr>
          <w:sz w:val="28"/>
          <w:szCs w:val="28"/>
        </w:rPr>
        <w:t>бутстреп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бэггинг</w:t>
      </w:r>
      <w:proofErr w:type="spellEnd"/>
      <w:r>
        <w:rPr>
          <w:sz w:val="28"/>
          <w:szCs w:val="28"/>
        </w:rPr>
        <w:t>, метод случайных подпространств. Случайный лес (</w:t>
      </w:r>
      <w:proofErr w:type="spellStart"/>
      <w:r>
        <w:rPr>
          <w:sz w:val="28"/>
          <w:szCs w:val="28"/>
        </w:rPr>
        <w:t>Random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Forest</w:t>
      </w:r>
      <w:proofErr w:type="spellEnd"/>
      <w:r>
        <w:rPr>
          <w:sz w:val="28"/>
          <w:szCs w:val="28"/>
        </w:rPr>
        <w:t xml:space="preserve">). Оптимизация моделей. </w:t>
      </w:r>
      <w:proofErr w:type="spellStart"/>
      <w:r>
        <w:rPr>
          <w:sz w:val="28"/>
          <w:szCs w:val="28"/>
        </w:rPr>
        <w:t>Прунинг</w:t>
      </w:r>
      <w:proofErr w:type="spellEnd"/>
      <w:r>
        <w:rPr>
          <w:sz w:val="28"/>
          <w:szCs w:val="28"/>
        </w:rPr>
        <w:t xml:space="preserve">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 Задача кластеризации.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задачи кластеризации. Примеры прикладных задач. Типы </w:t>
      </w:r>
      <w:proofErr w:type="spellStart"/>
      <w:proofErr w:type="gramStart"/>
      <w:r>
        <w:rPr>
          <w:sz w:val="28"/>
          <w:szCs w:val="28"/>
        </w:rPr>
        <w:t>кла-стерных</w:t>
      </w:r>
      <w:proofErr w:type="spellEnd"/>
      <w:proofErr w:type="gramEnd"/>
      <w:r>
        <w:rPr>
          <w:sz w:val="28"/>
          <w:szCs w:val="28"/>
        </w:rPr>
        <w:t xml:space="preserve"> структур. Оптимизационные постановки задач кластеризации и частичного обучения.  Алгоритмы кластеризации: распространение сходства (</w:t>
      </w:r>
      <w:proofErr w:type="spellStart"/>
      <w:r>
        <w:rPr>
          <w:sz w:val="28"/>
          <w:szCs w:val="28"/>
        </w:rPr>
        <w:t>Affinity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Propagation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(иерархическая) кластеризация (</w:t>
      </w:r>
      <w:proofErr w:type="spellStart"/>
      <w:r>
        <w:rPr>
          <w:sz w:val="28"/>
          <w:szCs w:val="28"/>
        </w:rPr>
        <w:t>Agglomerative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Clustering</w:t>
      </w:r>
      <w:proofErr w:type="spellEnd"/>
      <w:r>
        <w:rPr>
          <w:sz w:val="28"/>
          <w:szCs w:val="28"/>
        </w:rPr>
        <w:t xml:space="preserve">), сбалансированное итеративное сокращение и кластеризация с помощью иерархий (BIRCH),  основанная на плотности пространственная кластеризация для приложений с шумами (DBSCAN),  </w:t>
      </w:r>
      <w:proofErr w:type="spellStart"/>
      <w:r>
        <w:rPr>
          <w:sz w:val="28"/>
          <w:szCs w:val="28"/>
        </w:rPr>
        <w:t>дивизивный</w:t>
      </w:r>
      <w:proofErr w:type="spellEnd"/>
      <w:r>
        <w:rPr>
          <w:sz w:val="28"/>
          <w:szCs w:val="28"/>
        </w:rPr>
        <w:t xml:space="preserve"> алгоритм K-средних (K-</w:t>
      </w:r>
      <w:proofErr w:type="spellStart"/>
      <w:r>
        <w:rPr>
          <w:sz w:val="28"/>
          <w:szCs w:val="28"/>
        </w:rPr>
        <w:t>means</w:t>
      </w:r>
      <w:proofErr w:type="spellEnd"/>
      <w:r>
        <w:rPr>
          <w:sz w:val="28"/>
          <w:szCs w:val="28"/>
        </w:rPr>
        <w:t>), мини-пакетный K-средних (</w:t>
      </w:r>
      <w:proofErr w:type="spellStart"/>
      <w:r>
        <w:rPr>
          <w:sz w:val="28"/>
          <w:szCs w:val="28"/>
        </w:rPr>
        <w:t>Mini-Batch</w:t>
      </w:r>
      <w:proofErr w:type="spellEnd"/>
      <w:r>
        <w:rPr>
          <w:sz w:val="28"/>
          <w:szCs w:val="28"/>
        </w:rPr>
        <w:t xml:space="preserve"> K-</w:t>
      </w:r>
      <w:proofErr w:type="spellStart"/>
      <w:r>
        <w:rPr>
          <w:sz w:val="28"/>
          <w:szCs w:val="28"/>
        </w:rPr>
        <w:t>Means</w:t>
      </w:r>
      <w:proofErr w:type="spellEnd"/>
      <w:r>
        <w:rPr>
          <w:sz w:val="28"/>
          <w:szCs w:val="28"/>
        </w:rPr>
        <w:t>), сдвиг среднего значения (</w:t>
      </w:r>
      <w:proofErr w:type="spellStart"/>
      <w:r>
        <w:rPr>
          <w:sz w:val="28"/>
          <w:szCs w:val="28"/>
        </w:rPr>
        <w:t>Mean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Shift</w:t>
      </w:r>
      <w:proofErr w:type="spellEnd"/>
      <w:r>
        <w:rPr>
          <w:sz w:val="28"/>
          <w:szCs w:val="28"/>
        </w:rPr>
        <w:t xml:space="preserve">), упорядочение точек для обнаружения кластерной структуры (OPTICS),  </w:t>
      </w:r>
      <w:proofErr w:type="spellStart"/>
      <w:r>
        <w:rPr>
          <w:sz w:val="28"/>
          <w:szCs w:val="28"/>
        </w:rPr>
        <w:t>cпектральная</w:t>
      </w:r>
      <w:proofErr w:type="spellEnd"/>
      <w:r>
        <w:rPr>
          <w:sz w:val="28"/>
          <w:szCs w:val="28"/>
        </w:rPr>
        <w:t xml:space="preserve"> кластеризация (</w:t>
      </w:r>
      <w:proofErr w:type="spellStart"/>
      <w:r>
        <w:rPr>
          <w:sz w:val="28"/>
          <w:szCs w:val="28"/>
        </w:rPr>
        <w:t>Spectral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Clustering</w:t>
      </w:r>
      <w:proofErr w:type="spellEnd"/>
      <w:r>
        <w:rPr>
          <w:sz w:val="28"/>
          <w:szCs w:val="28"/>
        </w:rPr>
        <w:t>), модель гауссовой смеси (</w:t>
      </w:r>
      <w:proofErr w:type="spellStart"/>
      <w:r>
        <w:rPr>
          <w:sz w:val="28"/>
          <w:szCs w:val="28"/>
        </w:rPr>
        <w:t>Mixture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Gaussians</w:t>
      </w:r>
      <w:proofErr w:type="spellEnd"/>
      <w:r>
        <w:rPr>
          <w:sz w:val="28"/>
          <w:szCs w:val="28"/>
        </w:rPr>
        <w:t xml:space="preserve">). ЕМ-алгоритм. Построение </w:t>
      </w:r>
      <w:proofErr w:type="spellStart"/>
      <w:r>
        <w:rPr>
          <w:sz w:val="28"/>
          <w:szCs w:val="28"/>
        </w:rPr>
        <w:t>дендрограммы</w:t>
      </w:r>
      <w:proofErr w:type="spellEnd"/>
      <w:r>
        <w:rPr>
          <w:sz w:val="28"/>
          <w:szCs w:val="28"/>
        </w:rPr>
        <w:t xml:space="preserve">. Оценка числа кластеров: метод локтя, коэффициент силуэта, критерий </w:t>
      </w:r>
      <w:proofErr w:type="spellStart"/>
      <w:r>
        <w:rPr>
          <w:sz w:val="28"/>
          <w:szCs w:val="28"/>
        </w:rPr>
        <w:t>Акаике</w:t>
      </w:r>
      <w:proofErr w:type="spellEnd"/>
      <w:r>
        <w:rPr>
          <w:sz w:val="28"/>
          <w:szCs w:val="28"/>
        </w:rPr>
        <w:t xml:space="preserve"> (AIC), Байесовский информационный критерий (BIC). Оценка качества кластеризации: индексы ARI и AMI, гомогенность, полнота, V-мера.</w:t>
      </w:r>
    </w:p>
    <w:p w:rsidR="009B491B" w:rsidRDefault="009B491B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552D48" w:rsidRDefault="00552D48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12. Прогнозирование временных рядов.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временного ряда. Тренд и сезонность. Авторегрессия (AR). </w:t>
      </w:r>
      <w:proofErr w:type="gramStart"/>
      <w:r>
        <w:rPr>
          <w:sz w:val="28"/>
          <w:szCs w:val="28"/>
        </w:rPr>
        <w:t>Сколь-</w:t>
      </w:r>
      <w:proofErr w:type="spellStart"/>
      <w:r>
        <w:rPr>
          <w:sz w:val="28"/>
          <w:szCs w:val="28"/>
        </w:rPr>
        <w:t>зящее</w:t>
      </w:r>
      <w:proofErr w:type="spellEnd"/>
      <w:proofErr w:type="gramEnd"/>
      <w:r>
        <w:rPr>
          <w:sz w:val="28"/>
          <w:szCs w:val="28"/>
        </w:rPr>
        <w:t xml:space="preserve"> среднее (MA). </w:t>
      </w:r>
      <w:proofErr w:type="spellStart"/>
      <w:r>
        <w:rPr>
          <w:sz w:val="28"/>
          <w:szCs w:val="28"/>
        </w:rPr>
        <w:t>Авторегрессионное</w:t>
      </w:r>
      <w:proofErr w:type="spellEnd"/>
      <w:r>
        <w:rPr>
          <w:sz w:val="28"/>
          <w:szCs w:val="28"/>
        </w:rPr>
        <w:t xml:space="preserve"> скользящее среднее (ARMA). Авто-регрессионное интегрированное скользящее среднее (ARIMA). Сезонная </w:t>
      </w:r>
      <w:proofErr w:type="gramStart"/>
      <w:r>
        <w:rPr>
          <w:sz w:val="28"/>
          <w:szCs w:val="28"/>
        </w:rPr>
        <w:t>авто-регрессия</w:t>
      </w:r>
      <w:proofErr w:type="gramEnd"/>
      <w:r>
        <w:rPr>
          <w:sz w:val="28"/>
          <w:szCs w:val="28"/>
        </w:rPr>
        <w:t xml:space="preserve"> с интегрированным скользящим средним (SARIMA). Сезонное </w:t>
      </w:r>
      <w:proofErr w:type="spellStart"/>
      <w:r>
        <w:rPr>
          <w:sz w:val="28"/>
          <w:szCs w:val="28"/>
        </w:rPr>
        <w:t>ав-торегрессионное</w:t>
      </w:r>
      <w:proofErr w:type="spellEnd"/>
      <w:r>
        <w:rPr>
          <w:sz w:val="28"/>
          <w:szCs w:val="28"/>
        </w:rPr>
        <w:t xml:space="preserve"> интегрированное скользящее среднее с экзогенными регрессорами (SARIMAX). Векторная авторегрессия (VAR). Векторная авторегрессия скользящего среднего (VARMA). Скользящее среднее векторной авторегрессии с экзогенными регрессорами (VARMAX). Простое экспоненциальное сглаживание (SES). Экспоненциальное сглаживание </w:t>
      </w:r>
      <w:proofErr w:type="spellStart"/>
      <w:r>
        <w:rPr>
          <w:sz w:val="28"/>
          <w:szCs w:val="28"/>
        </w:rPr>
        <w:t>Хольта-Винтерса</w:t>
      </w:r>
      <w:proofErr w:type="spellEnd"/>
      <w:r>
        <w:rPr>
          <w:sz w:val="28"/>
          <w:szCs w:val="28"/>
        </w:rPr>
        <w:t xml:space="preserve"> (HWES). Подбор параметров моделей. Прогнозирование и оценка качества.</w:t>
      </w:r>
    </w:p>
    <w:p w:rsidR="009350EF" w:rsidRDefault="009350EF">
      <w:pPr>
        <w:spacing w:line="360" w:lineRule="auto"/>
        <w:jc w:val="both"/>
        <w:rPr>
          <w:sz w:val="28"/>
          <w:szCs w:val="28"/>
        </w:rPr>
      </w:pPr>
    </w:p>
    <w:p w:rsidR="009350EF" w:rsidRDefault="00273A55">
      <w:pPr>
        <w:pStyle w:val="110"/>
        <w:spacing w:beforeAutospacing="0" w:afterAutospacing="0"/>
        <w:jc w:val="left"/>
      </w:pPr>
      <w:bookmarkStart w:id="13" w:name="_Toc150248720"/>
      <w:bookmarkStart w:id="14" w:name="_Toc150248810"/>
      <w:r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13"/>
      <w:bookmarkEnd w:id="14"/>
    </w:p>
    <w:p w:rsidR="009350EF" w:rsidRDefault="00273A55">
      <w:pPr>
        <w:spacing w:line="276" w:lineRule="auto"/>
        <w:jc w:val="right"/>
        <w:rPr>
          <w:bCs/>
          <w:color w:val="00000A"/>
          <w:sz w:val="24"/>
          <w:szCs w:val="24"/>
          <w:lang w:val="en-US"/>
        </w:rPr>
      </w:pPr>
      <w:r>
        <w:rPr>
          <w:bCs/>
          <w:color w:val="00000A"/>
          <w:sz w:val="24"/>
          <w:szCs w:val="24"/>
        </w:rPr>
        <w:t xml:space="preserve">Таблица </w:t>
      </w:r>
      <w:r>
        <w:rPr>
          <w:bCs/>
          <w:color w:val="00000A"/>
          <w:sz w:val="24"/>
          <w:szCs w:val="24"/>
          <w:lang w:val="en-US"/>
        </w:rPr>
        <w:t>3</w:t>
      </w:r>
    </w:p>
    <w:tbl>
      <w:tblPr>
        <w:tblW w:w="5000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499"/>
        <w:gridCol w:w="2296"/>
        <w:gridCol w:w="1012"/>
        <w:gridCol w:w="803"/>
        <w:gridCol w:w="791"/>
        <w:gridCol w:w="1342"/>
        <w:gridCol w:w="1305"/>
        <w:gridCol w:w="2007"/>
      </w:tblGrid>
      <w:tr w:rsidR="00192046" w:rsidTr="00192046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552D48" w:rsidRDefault="00192046">
            <w:pPr>
              <w:ind w:right="321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552D48"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192046" w:rsidRDefault="00192046">
            <w:pPr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 w:rsidRPr="00552D48"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92046" w:rsidTr="00192046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 w:rsidP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92046" w:rsidTr="00192046">
        <w:trPr>
          <w:trHeight w:val="463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Об</w:t>
            </w: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щая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Лек</w:t>
            </w: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практических заданий на семинарских занятиях. Обсуждение решенных заданий. </w:t>
            </w: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практических заданий на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lastRenderedPageBreak/>
              <w:t xml:space="preserve">семинарских занятиях. Обсуждение решенных заданий. </w:t>
            </w: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270E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Логистическая регрессия.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270E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Байесовский подход.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color w:val="000000"/>
                <w:sz w:val="24"/>
                <w:szCs w:val="24"/>
              </w:rPr>
              <w:t>- 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Метрические алгоритмы.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классификации. </w:t>
            </w:r>
            <w:proofErr w:type="spellStart"/>
            <w:r>
              <w:rPr>
                <w:sz w:val="24"/>
                <w:szCs w:val="24"/>
              </w:rPr>
              <w:lastRenderedPageBreak/>
              <w:t>Pandas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Scikit-Learn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rPr>
          <w:trHeight w:val="58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Прогнозирование временных рядов.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9350EF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 w:rsidP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1</w:t>
            </w:r>
            <w:r w:rsidR="003118CA" w:rsidRPr="00192046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6006E0" w:rsidP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350EF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9350E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 w:rsidP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7</w:t>
            </w:r>
            <w:r w:rsidR="003118CA" w:rsidRPr="00192046">
              <w:rPr>
                <w:rFonts w:eastAsia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9350EF" w:rsidRDefault="009350EF">
      <w:pPr>
        <w:spacing w:line="276" w:lineRule="auto"/>
        <w:rPr>
          <w:rStyle w:val="af8"/>
          <w:color w:val="000000"/>
          <w:sz w:val="28"/>
          <w:szCs w:val="28"/>
          <w:lang w:val="en-US"/>
        </w:rPr>
      </w:pPr>
    </w:p>
    <w:p w:rsidR="006006E0" w:rsidRPr="00192046" w:rsidRDefault="00192046" w:rsidP="00192046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15" w:name="_Toc150248721"/>
      <w:bookmarkStart w:id="16" w:name="_Toc150248811"/>
      <w:r w:rsidRPr="00BB2AFC">
        <w:rPr>
          <w:rFonts w:eastAsia="Calibri"/>
          <w:bCs/>
          <w:color w:val="000000"/>
          <w:sz w:val="28"/>
          <w:szCs w:val="28"/>
        </w:rPr>
        <w:t xml:space="preserve">* </w:t>
      </w:r>
      <w:r w:rsidRPr="00192046"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350EF" w:rsidRDefault="00273A55">
      <w:pPr>
        <w:pStyle w:val="110"/>
        <w:spacing w:before="280" w:after="280"/>
        <w:jc w:val="left"/>
      </w:pPr>
      <w:r>
        <w:t>5.3. Содержание семинаров, практических занятий</w:t>
      </w:r>
      <w:bookmarkEnd w:id="15"/>
      <w:bookmarkEnd w:id="16"/>
      <w:r>
        <w:t xml:space="preserve"> </w:t>
      </w:r>
    </w:p>
    <w:p w:rsidR="009350EF" w:rsidRDefault="00273A55">
      <w:pPr>
        <w:widowControl/>
        <w:spacing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Style w:val="34"/>
        <w:tblW w:w="10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5103"/>
        <w:gridCol w:w="2974"/>
      </w:tblGrid>
      <w:tr w:rsidR="009350EF" w:rsidTr="00192046">
        <w:tc>
          <w:tcPr>
            <w:tcW w:w="2553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4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9350EF" w:rsidTr="00192046">
        <w:tc>
          <w:tcPr>
            <w:tcW w:w="2553" w:type="dxa"/>
          </w:tcPr>
          <w:p w:rsid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1.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5103" w:type="dxa"/>
          </w:tcPr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Место машинного обучения относительно искусственного интеллекта и глубокого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Типы машинного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Методы машинного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>Постановки задач в машинном обучении: классификация, регрессия, ранжирование, кластеризация, прогнозирование. Примеры прикладных задач.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Настройка среды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Python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Импорт библиотек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NumPy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Pandas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Plotly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Matplotlib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Scikit-Learn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Облачный сервис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Google-Colab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9350EF" w:rsidRDefault="009350E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6006E0" w:rsidRPr="006006E0" w:rsidRDefault="006006E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 w:rsidR="000D7151"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350EF" w:rsidRDefault="00552D4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сновн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ая литература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[</w:t>
            </w:r>
            <w:proofErr w:type="gramEnd"/>
            <w:r w:rsidR="00273A55">
              <w:rPr>
                <w:color w:val="000000"/>
                <w:sz w:val="24"/>
                <w:szCs w:val="24"/>
                <w:lang w:eastAsia="en-US"/>
              </w:rPr>
              <w:t>1,2,]</w:t>
            </w:r>
          </w:p>
          <w:p w:rsidR="009350EF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ополнительн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ая литература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[</w:t>
            </w:r>
            <w:proofErr w:type="gramEnd"/>
            <w:r w:rsidR="00273A55">
              <w:rPr>
                <w:color w:val="000000"/>
                <w:sz w:val="24"/>
                <w:szCs w:val="24"/>
                <w:lang w:eastAsia="en-US"/>
              </w:rPr>
              <w:t>1,3]</w:t>
            </w:r>
          </w:p>
          <w:p w:rsidR="000D7151" w:rsidRPr="006006E0" w:rsidRDefault="000D7151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</w:tcPr>
          <w:p w:rsidR="009350EF" w:rsidRDefault="00273A55" w:rsidP="000D7151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 w:rsidP="000D7151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 w:rsidP="000D7151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0D715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настройка среды программирования</w:t>
            </w:r>
          </w:p>
        </w:tc>
      </w:tr>
      <w:tr w:rsidR="009350EF" w:rsidTr="000D7151">
        <w:trPr>
          <w:trHeight w:val="3250"/>
        </w:trPr>
        <w:tc>
          <w:tcPr>
            <w:tcW w:w="2553" w:type="dxa"/>
          </w:tcPr>
          <w:p w:rsid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lastRenderedPageBreak/>
              <w:t xml:space="preserve">Тема 2.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5103" w:type="dxa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Импорт табличных данных в </w:t>
            </w:r>
            <w:proofErr w:type="spellStart"/>
            <w:r>
              <w:rPr>
                <w:sz w:val="24"/>
                <w:szCs w:val="24"/>
              </w:rPr>
              <w:t>Pandas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Трансформация данных.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Борьба с пропусками.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Описательная статистика данных.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Построение корреляционных матриц.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Визуализация данных.</w:t>
            </w:r>
          </w:p>
          <w:p w:rsidR="009350EF" w:rsidRDefault="009350EF">
            <w:pPr>
              <w:rPr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3.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5103" w:type="dxa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Парная регрессия.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Множественная регрессия.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Оценка качества модели: множественный и парный коэффициент корреляции, индекс детерминации. Оценка значимости регрессии. Среднеквадратическая ошибка RMSE. Средняя абсолютная относительная ошибка MAPE.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Локально взвешенный метод наименьших квадратов. Робастная непараметрическая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рег-рессия</w:t>
            </w:r>
            <w:proofErr w:type="spellEnd"/>
            <w:proofErr w:type="gramEnd"/>
            <w:r>
              <w:rPr>
                <w:sz w:val="24"/>
                <w:szCs w:val="24"/>
              </w:rPr>
              <w:t>. Алгоритм LOWESS.</w:t>
            </w:r>
          </w:p>
          <w:p w:rsidR="009350EF" w:rsidRDefault="009350EF">
            <w:pPr>
              <w:rPr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9350EF" w:rsidRPr="00192046" w:rsidRDefault="00273A55" w:rsidP="000D7151">
            <w:pPr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Тема 4.  Логистическая регрессия.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</w:t>
            </w:r>
            <w:r w:rsidR="009B491B">
              <w:rPr>
                <w:sz w:val="24"/>
                <w:szCs w:val="24"/>
              </w:rPr>
              <w:t>казание вероятности принадлежно</w:t>
            </w:r>
            <w:r>
              <w:rPr>
                <w:sz w:val="24"/>
                <w:szCs w:val="24"/>
              </w:rPr>
              <w:t xml:space="preserve">сти к классу.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Логистическая функция или </w:t>
            </w:r>
            <w:proofErr w:type="spellStart"/>
            <w:r>
              <w:rPr>
                <w:sz w:val="24"/>
                <w:szCs w:val="24"/>
              </w:rPr>
              <w:t>сигмоида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Стохастический градиентный спуск.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 Label encoding. One-hot encoding.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Логистическая регрессия для задачи </w:t>
            </w:r>
            <w:proofErr w:type="spellStart"/>
            <w:proofErr w:type="gramStart"/>
            <w:r>
              <w:rPr>
                <w:sz w:val="24"/>
                <w:szCs w:val="24"/>
              </w:rPr>
              <w:t>клас-сификации</w:t>
            </w:r>
            <w:proofErr w:type="spellEnd"/>
            <w:proofErr w:type="gramEnd"/>
            <w:r>
              <w:rPr>
                <w:sz w:val="24"/>
                <w:szCs w:val="24"/>
              </w:rPr>
              <w:t>. Кросс-</w:t>
            </w:r>
            <w:proofErr w:type="spellStart"/>
            <w:r>
              <w:rPr>
                <w:sz w:val="24"/>
                <w:szCs w:val="24"/>
              </w:rPr>
              <w:t>валидация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P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5.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Байесовский подход.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Наивный Байес. Байесовский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классифика</w:t>
            </w:r>
            <w:proofErr w:type="spellEnd"/>
            <w:r>
              <w:rPr>
                <w:bCs/>
                <w:sz w:val="24"/>
                <w:szCs w:val="24"/>
              </w:rPr>
              <w:t>-тор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Параме</w:t>
            </w:r>
            <w:r w:rsidR="00552D48">
              <w:rPr>
                <w:bCs/>
                <w:sz w:val="24"/>
                <w:szCs w:val="24"/>
              </w:rPr>
              <w:t>трическое восстановление плотно</w:t>
            </w:r>
            <w:r>
              <w:rPr>
                <w:bCs/>
                <w:sz w:val="24"/>
                <w:szCs w:val="24"/>
              </w:rPr>
              <w:t xml:space="preserve">сти распределения.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Непараметрическое восстановление </w:t>
            </w:r>
            <w:proofErr w:type="gramStart"/>
            <w:r>
              <w:rPr>
                <w:bCs/>
                <w:sz w:val="24"/>
                <w:szCs w:val="24"/>
              </w:rPr>
              <w:t>плот-</w:t>
            </w:r>
            <w:proofErr w:type="spellStart"/>
            <w:r>
              <w:rPr>
                <w:bCs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распределения.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Метод окна </w:t>
            </w:r>
            <w:proofErr w:type="spellStart"/>
            <w:r>
              <w:rPr>
                <w:bCs/>
                <w:sz w:val="24"/>
                <w:szCs w:val="24"/>
              </w:rPr>
              <w:t>Парзена</w:t>
            </w:r>
            <w:proofErr w:type="spellEnd"/>
            <w:r>
              <w:rPr>
                <w:bCs/>
                <w:sz w:val="24"/>
                <w:szCs w:val="24"/>
              </w:rPr>
              <w:t xml:space="preserve"> с постоянной и </w:t>
            </w:r>
            <w:proofErr w:type="gramStart"/>
            <w:r>
              <w:rPr>
                <w:bCs/>
                <w:sz w:val="24"/>
                <w:szCs w:val="24"/>
              </w:rPr>
              <w:t>пере-</w:t>
            </w:r>
            <w:proofErr w:type="spellStart"/>
            <w:r>
              <w:rPr>
                <w:bCs/>
                <w:sz w:val="24"/>
                <w:szCs w:val="24"/>
              </w:rPr>
              <w:t>менной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шириной окна.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Ядерное сглаживание. 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1,2,]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  <w:p w:rsidR="006006E0" w:rsidRDefault="006006E0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lastRenderedPageBreak/>
              <w:t xml:space="preserve">Тема 6.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Метрические алгоритмы.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Обобщённый метрический классификатор. 2. Метод ближайших соседей </w:t>
            </w:r>
            <w:proofErr w:type="spellStart"/>
            <w:r>
              <w:rPr>
                <w:bCs/>
                <w:sz w:val="24"/>
                <w:szCs w:val="24"/>
              </w:rPr>
              <w:t>kNN</w:t>
            </w:r>
            <w:proofErr w:type="spellEnd"/>
            <w:r>
              <w:rPr>
                <w:bCs/>
                <w:sz w:val="24"/>
                <w:szCs w:val="24"/>
              </w:rPr>
              <w:t xml:space="preserve"> и его обобщения.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Понятие выступа объекта.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Алгоритм отбора эталонов. Проблема </w:t>
            </w:r>
            <w:proofErr w:type="gramStart"/>
            <w:r>
              <w:rPr>
                <w:bCs/>
                <w:sz w:val="24"/>
                <w:szCs w:val="24"/>
              </w:rPr>
              <w:t>раз-мерности</w:t>
            </w:r>
            <w:proofErr w:type="gramEnd"/>
            <w:r>
              <w:rPr>
                <w:bCs/>
                <w:sz w:val="24"/>
                <w:szCs w:val="24"/>
              </w:rPr>
              <w:t xml:space="preserve">. Выбор метрики.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Матрица ошибок, ошибка первого рода (ложно отрицательная), ошибка второго рода (ложно положительная).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Критерии качества классификации: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чувст-вительность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и специфичность, ROC-кривая и AUC-кривая, доля верных распознаваний (</w:t>
            </w:r>
            <w:proofErr w:type="spellStart"/>
            <w:r>
              <w:rPr>
                <w:bCs/>
                <w:sz w:val="24"/>
                <w:szCs w:val="24"/>
              </w:rPr>
              <w:t>Accuracy</w:t>
            </w:r>
            <w:proofErr w:type="spellEnd"/>
            <w:r>
              <w:rPr>
                <w:bCs/>
                <w:sz w:val="24"/>
                <w:szCs w:val="24"/>
              </w:rPr>
              <w:t>), точность (</w:t>
            </w:r>
            <w:proofErr w:type="spellStart"/>
            <w:r>
              <w:rPr>
                <w:bCs/>
                <w:sz w:val="24"/>
                <w:szCs w:val="24"/>
              </w:rPr>
              <w:t>Precision</w:t>
            </w:r>
            <w:proofErr w:type="spellEnd"/>
            <w:r>
              <w:rPr>
                <w:bCs/>
                <w:sz w:val="24"/>
                <w:szCs w:val="24"/>
              </w:rPr>
              <w:t>) и полнота (</w:t>
            </w:r>
            <w:proofErr w:type="spellStart"/>
            <w:r>
              <w:rPr>
                <w:bCs/>
                <w:sz w:val="24"/>
                <w:szCs w:val="24"/>
              </w:rPr>
              <w:t>Recall</w:t>
            </w:r>
            <w:proofErr w:type="spellEnd"/>
            <w:r>
              <w:rPr>
                <w:bCs/>
                <w:sz w:val="24"/>
                <w:szCs w:val="24"/>
              </w:rPr>
              <w:t>), F-мера.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7.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Методы отбора признаков.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Метод главных компонент.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Собств</w:t>
            </w:r>
            <w:r w:rsidR="00552D48">
              <w:rPr>
                <w:bCs/>
                <w:sz w:val="24"/>
                <w:szCs w:val="24"/>
              </w:rPr>
              <w:t>енное значение. Собственный век</w:t>
            </w:r>
            <w:r>
              <w:rPr>
                <w:bCs/>
                <w:sz w:val="24"/>
                <w:szCs w:val="24"/>
              </w:rPr>
              <w:t xml:space="preserve">тор.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Сокра</w:t>
            </w:r>
            <w:r w:rsidR="000D7151">
              <w:rPr>
                <w:bCs/>
                <w:sz w:val="24"/>
                <w:szCs w:val="24"/>
              </w:rPr>
              <w:t>щение размерности для визуализа</w:t>
            </w:r>
            <w:r>
              <w:rPr>
                <w:bCs/>
                <w:sz w:val="24"/>
                <w:szCs w:val="24"/>
              </w:rPr>
              <w:t>ции.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8.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Персептрон </w:t>
            </w:r>
            <w:proofErr w:type="spellStart"/>
            <w:r>
              <w:rPr>
                <w:bCs/>
                <w:sz w:val="24"/>
                <w:szCs w:val="24"/>
              </w:rPr>
              <w:t>Розенблатта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Дельта-правило ADALINE.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3.Правило </w:t>
            </w:r>
            <w:proofErr w:type="spellStart"/>
            <w:r>
              <w:rPr>
                <w:bCs/>
                <w:sz w:val="24"/>
                <w:szCs w:val="24"/>
              </w:rPr>
              <w:t>Хэбба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Понятие выступа для линейного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классифи-катора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Непрерывные функции потерь.</w:t>
            </w: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</w:t>
            </w: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9.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Модели классификации. </w:t>
            </w:r>
            <w:proofErr w:type="spellStart"/>
            <w:r w:rsidRPr="00192046">
              <w:rPr>
                <w:sz w:val="24"/>
                <w:szCs w:val="24"/>
              </w:rPr>
              <w:t>Pandas</w:t>
            </w:r>
            <w:proofErr w:type="spellEnd"/>
            <w:r w:rsidRPr="00192046">
              <w:rPr>
                <w:sz w:val="24"/>
                <w:szCs w:val="24"/>
              </w:rPr>
              <w:t xml:space="preserve"> и </w:t>
            </w:r>
            <w:proofErr w:type="spellStart"/>
            <w:r w:rsidRPr="00192046">
              <w:rPr>
                <w:sz w:val="24"/>
                <w:szCs w:val="24"/>
              </w:rPr>
              <w:t>Scikit-Learn</w:t>
            </w:r>
            <w:proofErr w:type="spellEnd"/>
            <w:r w:rsidRPr="00192046">
              <w:rPr>
                <w:sz w:val="24"/>
                <w:szCs w:val="24"/>
              </w:rPr>
              <w:t>.</w:t>
            </w:r>
          </w:p>
          <w:p w:rsidR="009350EF" w:rsidRPr="00192046" w:rsidRDefault="009350EF" w:rsidP="001920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Библиотека </w:t>
            </w:r>
            <w:proofErr w:type="spellStart"/>
            <w:r>
              <w:rPr>
                <w:bCs/>
                <w:sz w:val="24"/>
                <w:szCs w:val="24"/>
              </w:rPr>
              <w:t>Scikit-Learn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Лине</w:t>
            </w:r>
            <w:r w:rsidR="000D7151">
              <w:rPr>
                <w:bCs/>
                <w:sz w:val="24"/>
                <w:szCs w:val="24"/>
              </w:rPr>
              <w:t>йные классификаторы. Метод опор</w:t>
            </w:r>
            <w:r>
              <w:rPr>
                <w:bCs/>
                <w:sz w:val="24"/>
                <w:szCs w:val="24"/>
              </w:rPr>
              <w:t xml:space="preserve">ных векторов. Оптимальная разделяющая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ги-перплоскость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Классификаторы на базе деревьев реш</w:t>
            </w:r>
            <w:r w:rsidR="000D7151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ний. Энтропия. Глубина дерева.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Алгоритм CART. 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Бинарная классификация.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proofErr w:type="spellStart"/>
            <w:r>
              <w:rPr>
                <w:bCs/>
                <w:sz w:val="24"/>
                <w:szCs w:val="24"/>
              </w:rPr>
              <w:t>Мультиклассовая</w:t>
            </w:r>
            <w:proofErr w:type="spellEnd"/>
            <w:r>
              <w:rPr>
                <w:bCs/>
                <w:sz w:val="24"/>
                <w:szCs w:val="24"/>
              </w:rPr>
              <w:t xml:space="preserve"> классификация.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lastRenderedPageBreak/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 выполнение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lastRenderedPageBreak/>
              <w:t xml:space="preserve">Тема 10.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композиции (ансамбля)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алгорит-мов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Последовательные методы: </w:t>
            </w:r>
            <w:proofErr w:type="spellStart"/>
            <w:r>
              <w:rPr>
                <w:bCs/>
                <w:sz w:val="24"/>
                <w:szCs w:val="24"/>
              </w:rPr>
              <w:t>бустинг</w:t>
            </w:r>
            <w:proofErr w:type="spellEnd"/>
            <w:r>
              <w:rPr>
                <w:bCs/>
                <w:sz w:val="24"/>
                <w:szCs w:val="24"/>
              </w:rPr>
              <w:t xml:space="preserve"> -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алго</w:t>
            </w:r>
            <w:proofErr w:type="spellEnd"/>
            <w:r>
              <w:rPr>
                <w:bCs/>
                <w:sz w:val="24"/>
                <w:szCs w:val="24"/>
              </w:rPr>
              <w:t>-ритмы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AdaBoost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AnyBoost</w:t>
            </w:r>
            <w:proofErr w:type="spellEnd"/>
            <w:r>
              <w:rPr>
                <w:bCs/>
                <w:sz w:val="24"/>
                <w:szCs w:val="24"/>
              </w:rPr>
              <w:t xml:space="preserve">, категориальный </w:t>
            </w:r>
            <w:proofErr w:type="spellStart"/>
            <w:r>
              <w:rPr>
                <w:bCs/>
                <w:sz w:val="24"/>
                <w:szCs w:val="24"/>
              </w:rPr>
              <w:t>бустинг</w:t>
            </w:r>
            <w:proofErr w:type="spellEnd"/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CatBoost</w:t>
            </w:r>
            <w:proofErr w:type="spellEnd"/>
            <w:r>
              <w:rPr>
                <w:bCs/>
                <w:sz w:val="24"/>
                <w:szCs w:val="24"/>
              </w:rPr>
              <w:t xml:space="preserve">), градиентный </w:t>
            </w:r>
            <w:proofErr w:type="spellStart"/>
            <w:r>
              <w:rPr>
                <w:bCs/>
                <w:sz w:val="24"/>
                <w:szCs w:val="24"/>
              </w:rPr>
              <w:t>бустинг</w:t>
            </w:r>
            <w:proofErr w:type="spellEnd"/>
            <w:r>
              <w:rPr>
                <w:bCs/>
                <w:sz w:val="24"/>
                <w:szCs w:val="24"/>
              </w:rPr>
              <w:t xml:space="preserve"> (модели </w:t>
            </w:r>
            <w:proofErr w:type="spellStart"/>
            <w:r>
              <w:rPr>
                <w:bCs/>
                <w:sz w:val="24"/>
                <w:szCs w:val="24"/>
              </w:rPr>
              <w:t>xgBoost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LightGBM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Стохастические методы построения композиций (параллельные методы комитетов): </w:t>
            </w:r>
            <w:proofErr w:type="spellStart"/>
            <w:r>
              <w:rPr>
                <w:bCs/>
                <w:sz w:val="24"/>
                <w:szCs w:val="24"/>
              </w:rPr>
              <w:t>бутстреп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бэггинг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Случайный лес (</w:t>
            </w:r>
            <w:proofErr w:type="spellStart"/>
            <w:r>
              <w:rPr>
                <w:bCs/>
                <w:sz w:val="24"/>
                <w:szCs w:val="24"/>
              </w:rPr>
              <w:t>Random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Forest</w:t>
            </w:r>
            <w:proofErr w:type="spellEnd"/>
            <w:r>
              <w:rPr>
                <w:bCs/>
                <w:sz w:val="24"/>
                <w:szCs w:val="24"/>
              </w:rPr>
              <w:t>).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6006E0" w:rsidRPr="006006E0" w:rsidRDefault="006006E0" w:rsidP="006006E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Рекомендуемая литература:</w:t>
            </w:r>
          </w:p>
          <w:p w:rsidR="009350EF" w:rsidRDefault="00552D4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Default="00552D48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Дополнительная литература: 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 [1,2]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11.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Постановка задачи кластеризации.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bCs/>
                <w:sz w:val="24"/>
                <w:szCs w:val="24"/>
              </w:rPr>
              <w:t>Агломеративная</w:t>
            </w:r>
            <w:proofErr w:type="spellEnd"/>
            <w:r>
              <w:rPr>
                <w:bCs/>
                <w:sz w:val="24"/>
                <w:szCs w:val="24"/>
              </w:rPr>
              <w:t xml:space="preserve"> (иерархическая)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кластери-зация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Agglomerative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Clustering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Сбалансированное итеративн</w:t>
            </w:r>
            <w:r w:rsidR="000D7151">
              <w:rPr>
                <w:bCs/>
                <w:sz w:val="24"/>
                <w:szCs w:val="24"/>
              </w:rPr>
              <w:t>ое сокраще</w:t>
            </w:r>
            <w:r>
              <w:rPr>
                <w:bCs/>
                <w:sz w:val="24"/>
                <w:szCs w:val="24"/>
              </w:rPr>
              <w:t xml:space="preserve">ние и кластеризация с помощью иерархий (BIRCH). 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Основа</w:t>
            </w:r>
            <w:r w:rsidR="000D7151">
              <w:rPr>
                <w:bCs/>
                <w:sz w:val="24"/>
                <w:szCs w:val="24"/>
              </w:rPr>
              <w:t>нная на плотности пространствен</w:t>
            </w:r>
            <w:r>
              <w:rPr>
                <w:bCs/>
                <w:sz w:val="24"/>
                <w:szCs w:val="24"/>
              </w:rPr>
              <w:t xml:space="preserve">ная кластеризация для приложений с шумами (DBSCAN).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bCs/>
                <w:sz w:val="24"/>
                <w:szCs w:val="24"/>
              </w:rPr>
              <w:t>Дивизивный</w:t>
            </w:r>
            <w:proofErr w:type="spellEnd"/>
            <w:r>
              <w:rPr>
                <w:bCs/>
                <w:sz w:val="24"/>
                <w:szCs w:val="24"/>
              </w:rPr>
              <w:t xml:space="preserve"> алгоритм K-средних (K-</w:t>
            </w:r>
            <w:proofErr w:type="spellStart"/>
            <w:r>
              <w:rPr>
                <w:bCs/>
                <w:sz w:val="24"/>
                <w:szCs w:val="24"/>
              </w:rPr>
              <w:t>means</w:t>
            </w:r>
            <w:proofErr w:type="spellEnd"/>
            <w:r>
              <w:rPr>
                <w:bCs/>
                <w:sz w:val="24"/>
                <w:szCs w:val="24"/>
              </w:rPr>
              <w:t xml:space="preserve">),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Модель гауссовой смеси (</w:t>
            </w:r>
            <w:proofErr w:type="spellStart"/>
            <w:r>
              <w:rPr>
                <w:bCs/>
                <w:sz w:val="24"/>
                <w:szCs w:val="24"/>
              </w:rPr>
              <w:t>Mixture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of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Gaussians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Оценка числа кластеров: метод локтя, </w:t>
            </w:r>
            <w:proofErr w:type="gramStart"/>
            <w:r>
              <w:rPr>
                <w:bCs/>
                <w:sz w:val="24"/>
                <w:szCs w:val="24"/>
              </w:rPr>
              <w:t>ко-</w:t>
            </w:r>
            <w:proofErr w:type="spellStart"/>
            <w:r>
              <w:rPr>
                <w:bCs/>
                <w:sz w:val="24"/>
                <w:szCs w:val="24"/>
              </w:rPr>
              <w:t>эффициент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силуэта.</w:t>
            </w: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1,2]</w:t>
            </w:r>
          </w:p>
          <w:p w:rsidR="006006E0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8.[1,2,4]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9350EF" w:rsidRPr="00192046" w:rsidRDefault="00273A55" w:rsidP="00192046">
            <w:pPr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Тема 12. Прогнозирование временных рядов.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временного ряда. Тренд и </w:t>
            </w:r>
            <w:proofErr w:type="gramStart"/>
            <w:r>
              <w:rPr>
                <w:bCs/>
                <w:sz w:val="24"/>
                <w:szCs w:val="24"/>
              </w:rPr>
              <w:t>сезон-</w:t>
            </w:r>
            <w:proofErr w:type="spellStart"/>
            <w:r>
              <w:rPr>
                <w:bCs/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Авторегрессия (AR).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Скользящее среднее (MA).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proofErr w:type="spellStart"/>
            <w:r>
              <w:rPr>
                <w:bCs/>
                <w:sz w:val="24"/>
                <w:szCs w:val="24"/>
              </w:rPr>
              <w:t>Авторегрессионное</w:t>
            </w:r>
            <w:proofErr w:type="spellEnd"/>
            <w:r>
              <w:rPr>
                <w:bCs/>
                <w:sz w:val="24"/>
                <w:szCs w:val="24"/>
              </w:rPr>
              <w:t xml:space="preserve"> скользящее среднее (ARMA).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bCs/>
                <w:sz w:val="24"/>
                <w:szCs w:val="24"/>
              </w:rPr>
              <w:t>Авторегрессионное</w:t>
            </w:r>
            <w:proofErr w:type="spellEnd"/>
            <w:r>
              <w:rPr>
                <w:bCs/>
                <w:sz w:val="24"/>
                <w:szCs w:val="24"/>
              </w:rPr>
              <w:t xml:space="preserve"> интегрированное скользящее среднее (ARIMA).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Векторная авторегрессия (VAR).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Векторная авторегрессия скользящего среднего (VARMA).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Простое экспоненциальное сглаживание (SES).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Прогнозирование и оценка качества.</w:t>
            </w: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</w:tbl>
    <w:p w:rsidR="009350EF" w:rsidRPr="000D7151" w:rsidRDefault="00273A55" w:rsidP="000D7151">
      <w:pPr>
        <w:widowControl/>
        <w:tabs>
          <w:tab w:val="left" w:pos="5970"/>
        </w:tabs>
        <w:spacing w:line="360" w:lineRule="auto"/>
        <w:jc w:val="both"/>
        <w:rPr>
          <w:b/>
          <w:sz w:val="40"/>
          <w:szCs w:val="28"/>
        </w:rPr>
      </w:pPr>
      <w:bookmarkStart w:id="17" w:name="_Toc150248812"/>
      <w:r w:rsidRPr="000D7151">
        <w:rPr>
          <w:b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7"/>
    </w:p>
    <w:p w:rsidR="009350EF" w:rsidRDefault="00273A55" w:rsidP="000D7151">
      <w:pPr>
        <w:pStyle w:val="110"/>
        <w:spacing w:beforeAutospacing="0" w:afterAutospacing="0" w:line="360" w:lineRule="auto"/>
        <w:jc w:val="both"/>
      </w:pPr>
      <w:bookmarkStart w:id="18" w:name="_Toc150248723"/>
      <w:bookmarkStart w:id="19" w:name="_Toc1502488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  <w:r>
        <w:t xml:space="preserve"> </w:t>
      </w:r>
    </w:p>
    <w:p w:rsidR="009350EF" w:rsidRDefault="009350EF" w:rsidP="006006E0">
      <w:pPr>
        <w:pStyle w:val="110"/>
        <w:spacing w:beforeAutospacing="0" w:afterAutospacing="0"/>
        <w:jc w:val="left"/>
        <w:rPr>
          <w:b w:val="0"/>
          <w:sz w:val="24"/>
          <w:szCs w:val="24"/>
        </w:rPr>
      </w:pPr>
    </w:p>
    <w:p w:rsidR="009350EF" w:rsidRDefault="00273A55">
      <w:pPr>
        <w:pStyle w:val="110"/>
        <w:spacing w:beforeAutospacing="0" w:afterAutospacing="0"/>
        <w:jc w:val="right"/>
        <w:rPr>
          <w:b w:val="0"/>
          <w:sz w:val="24"/>
          <w:szCs w:val="24"/>
        </w:rPr>
      </w:pPr>
      <w:bookmarkStart w:id="20" w:name="_Toc150248724"/>
      <w:bookmarkStart w:id="21" w:name="_Toc150248814"/>
      <w:r>
        <w:rPr>
          <w:b w:val="0"/>
          <w:sz w:val="24"/>
          <w:szCs w:val="24"/>
        </w:rPr>
        <w:t>Таблица 5</w:t>
      </w:r>
      <w:bookmarkEnd w:id="20"/>
      <w:bookmarkEnd w:id="21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2603"/>
        <w:gridCol w:w="4988"/>
        <w:gridCol w:w="2464"/>
      </w:tblGrid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Default="00273A55">
            <w:pPr>
              <w:keepNext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Default="00273A55">
            <w:pPr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Default="00273A55">
            <w:pPr>
              <w:keepNext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1.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История анализа данных. Основные понятия: обучение с учителем, обучение без учителя, обучение с подкреплением, модель алгоритмов, метод обучения, функция потерь и функционал качества, принцип минимизации эмпирического риска, обобщающая способность, скользящий контроль, обучающая и тестовая выборка. Основные типы данных: таблицы, тексты, изображения, звук. Современные достижения.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2. 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Табличные данные. Бинарные данные. Номинальные данные. Номинальные упорядоченные данные. Количественные данные. Гистограммы. Линейные графики. Диаграммы рассеяния. Секторные диаграммы. Столбчатые диаграммы. Ящики с усами.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1445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3.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Теорема Гаусса-Маркова. Метод наименьших квадратов. Модель линейной регрессии. Нелинейные модели регрессии.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Линеаризирующие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 преобразования функций. Непараметрическая регрессия.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4.  Логистическая регрессия.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Переход от линейной регрессии к логистической. Понятие наблюдаемой вероятности и шансов. Функция потерь логистической регрессии. Градиентный спуск. Пакетный градиентный спуск. Стохастический градиентный спуск. Мини-пакетный градиентный спуск.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5.  Байесовский подход.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Оценка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Надарая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-Ватсона с постоянной и переменной шириной окна. Выбор функции ядра. Проблема выбросов. Задача отсева выбросов.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Мультиколлинеарность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 признаков. Методы устранения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мультколлинеарности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>. Регуляризация корреляционной матрицы.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6.  Метрические алгоритмы.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Обобщённый метрический регрессор. Метод потенциальных функций и его связь с линейной моделью классификации. </w:t>
            </w:r>
            <w:r w:rsidRPr="000D7151">
              <w:rPr>
                <w:sz w:val="24"/>
                <w:szCs w:val="24"/>
                <w:lang w:val="en-US"/>
              </w:rPr>
              <w:t xml:space="preserve">AUC-PR </w:t>
            </w:r>
            <w:r w:rsidRPr="000D7151">
              <w:rPr>
                <w:sz w:val="24"/>
                <w:szCs w:val="24"/>
              </w:rPr>
              <w:t>кривая.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lastRenderedPageBreak/>
              <w:t xml:space="preserve">Тема 7.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spacing w:beforeAutospacing="1"/>
              <w:jc w:val="both"/>
              <w:rPr>
                <w:sz w:val="24"/>
                <w:szCs w:val="24"/>
              </w:rPr>
            </w:pPr>
            <w:proofErr w:type="spellStart"/>
            <w:r w:rsidRPr="000D7151">
              <w:rPr>
                <w:sz w:val="24"/>
                <w:szCs w:val="24"/>
              </w:rPr>
              <w:t>Варимакс</w:t>
            </w:r>
            <w:proofErr w:type="spellEnd"/>
            <w:r w:rsidRPr="000D7151">
              <w:rPr>
                <w:sz w:val="24"/>
                <w:szCs w:val="24"/>
              </w:rPr>
              <w:t xml:space="preserve"> вращение. Факторные нагрузки. Многомерное </w:t>
            </w:r>
            <w:proofErr w:type="spellStart"/>
            <w:r w:rsidRPr="000D7151">
              <w:rPr>
                <w:sz w:val="24"/>
                <w:szCs w:val="24"/>
              </w:rPr>
              <w:t>шкалирование</w:t>
            </w:r>
            <w:proofErr w:type="spellEnd"/>
            <w:r w:rsidRPr="000D7151">
              <w:rPr>
                <w:sz w:val="24"/>
                <w:szCs w:val="24"/>
              </w:rPr>
              <w:t>. Сингулярное разложение матриц.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8.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spacing w:beforeAutospacing="1"/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Классификация линейной функцией. Линейная модель нейрона </w:t>
            </w:r>
            <w:proofErr w:type="spellStart"/>
            <w:r w:rsidRPr="000D7151">
              <w:rPr>
                <w:sz w:val="24"/>
                <w:szCs w:val="24"/>
              </w:rPr>
              <w:t>МакКаллока-Питтса</w:t>
            </w:r>
            <w:proofErr w:type="spellEnd"/>
            <w:r w:rsidRPr="000D7151">
              <w:rPr>
                <w:sz w:val="24"/>
                <w:szCs w:val="24"/>
              </w:rPr>
              <w:t>. Градиентный метод численной минимизации.</w:t>
            </w:r>
            <w:r w:rsidRPr="000D7151">
              <w:t xml:space="preserve">  </w:t>
            </w:r>
            <w:r w:rsidRPr="000D7151">
              <w:rPr>
                <w:sz w:val="24"/>
                <w:szCs w:val="24"/>
              </w:rPr>
              <w:t xml:space="preserve">Проблема переобучения. </w:t>
            </w:r>
            <w:proofErr w:type="spellStart"/>
            <w:r w:rsidRPr="000D7151">
              <w:rPr>
                <w:sz w:val="24"/>
                <w:szCs w:val="24"/>
              </w:rPr>
              <w:t>Валидационная</w:t>
            </w:r>
            <w:proofErr w:type="spellEnd"/>
            <w:r w:rsidRPr="000D7151">
              <w:rPr>
                <w:sz w:val="24"/>
                <w:szCs w:val="24"/>
              </w:rPr>
              <w:t xml:space="preserve"> выборка. Разные штрафы за ошибки.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1341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9.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Модели классификации. </w:t>
            </w:r>
            <w:proofErr w:type="spellStart"/>
            <w:r w:rsidRPr="000D7151">
              <w:rPr>
                <w:sz w:val="24"/>
                <w:szCs w:val="24"/>
              </w:rPr>
              <w:t>Pandas</w:t>
            </w:r>
            <w:proofErr w:type="spellEnd"/>
            <w:r w:rsidRPr="000D7151">
              <w:rPr>
                <w:sz w:val="24"/>
                <w:szCs w:val="24"/>
              </w:rPr>
              <w:t xml:space="preserve"> и </w:t>
            </w:r>
            <w:proofErr w:type="spellStart"/>
            <w:r w:rsidRPr="000D7151">
              <w:rPr>
                <w:sz w:val="24"/>
                <w:szCs w:val="24"/>
              </w:rPr>
              <w:t>Scikit-Learn</w:t>
            </w:r>
            <w:proofErr w:type="spellEnd"/>
            <w:r w:rsidRPr="000D7151">
              <w:rPr>
                <w:sz w:val="24"/>
                <w:szCs w:val="24"/>
              </w:rPr>
              <w:t>.</w:t>
            </w: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Понятие зазора между классами. Случаи линейной разделимости и отсутствия линейной разделимости. </w:t>
            </w:r>
            <w:proofErr w:type="spellStart"/>
            <w:r w:rsidRPr="000D7151">
              <w:rPr>
                <w:sz w:val="24"/>
                <w:szCs w:val="24"/>
              </w:rPr>
              <w:t>Мультиклассовая</w:t>
            </w:r>
            <w:proofErr w:type="spellEnd"/>
            <w:r w:rsidRPr="000D7151">
              <w:rPr>
                <w:sz w:val="24"/>
                <w:szCs w:val="24"/>
              </w:rPr>
              <w:t xml:space="preserve"> логистическая регрессия. Многослойные персептрон.</w:t>
            </w: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64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44370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10.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06E0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Теоретические предпосылки композиционных методов. Одиночные модели и ансамбли моделей. Простое голосование. Взвешенное голосование. Аппроксимация функции потерь: </w:t>
            </w:r>
            <w:proofErr w:type="spellStart"/>
            <w:r w:rsidRPr="000D7151">
              <w:rPr>
                <w:sz w:val="24"/>
                <w:szCs w:val="24"/>
              </w:rPr>
              <w:t>сигмоидная</w:t>
            </w:r>
            <w:proofErr w:type="spellEnd"/>
            <w:r w:rsidRPr="000D7151">
              <w:rPr>
                <w:sz w:val="24"/>
                <w:szCs w:val="24"/>
              </w:rPr>
              <w:t xml:space="preserve">, логарифмическая, кусочно-линейная, экспоненциальная, квадратичная. Метод случайных подпространств. Оптимизация моделей. </w:t>
            </w:r>
            <w:proofErr w:type="spellStart"/>
            <w:r w:rsidRPr="000D7151">
              <w:rPr>
                <w:sz w:val="24"/>
                <w:szCs w:val="24"/>
              </w:rPr>
              <w:t>Прунинг</w:t>
            </w:r>
            <w:proofErr w:type="spellEnd"/>
            <w:r w:rsidRPr="000D7151">
              <w:rPr>
                <w:sz w:val="24"/>
                <w:szCs w:val="24"/>
              </w:rPr>
              <w:t>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11. 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Типы кластерных структур. Оптимизационные постановки задач кластеризации и частичного обучения. Распространение сходства (</w:t>
            </w:r>
            <w:proofErr w:type="spellStart"/>
            <w:r w:rsidRPr="000D7151">
              <w:rPr>
                <w:sz w:val="24"/>
                <w:szCs w:val="24"/>
              </w:rPr>
              <w:t>Affinity</w:t>
            </w:r>
            <w:proofErr w:type="spellEnd"/>
            <w:r w:rsidRPr="000D7151">
              <w:rPr>
                <w:sz w:val="24"/>
                <w:szCs w:val="24"/>
              </w:rPr>
              <w:t xml:space="preserve"> </w:t>
            </w:r>
            <w:proofErr w:type="spellStart"/>
            <w:r w:rsidRPr="000D7151">
              <w:rPr>
                <w:sz w:val="24"/>
                <w:szCs w:val="24"/>
              </w:rPr>
              <w:t>Propagation</w:t>
            </w:r>
            <w:proofErr w:type="spellEnd"/>
            <w:r w:rsidRPr="000D7151">
              <w:rPr>
                <w:sz w:val="24"/>
                <w:szCs w:val="24"/>
              </w:rPr>
              <w:t>), мини-пакетный K-средних (</w:t>
            </w:r>
            <w:proofErr w:type="spellStart"/>
            <w:r w:rsidRPr="000D7151">
              <w:rPr>
                <w:sz w:val="24"/>
                <w:szCs w:val="24"/>
              </w:rPr>
              <w:t>Mini-Batch</w:t>
            </w:r>
            <w:proofErr w:type="spellEnd"/>
            <w:r w:rsidRPr="000D7151">
              <w:rPr>
                <w:sz w:val="24"/>
                <w:szCs w:val="24"/>
              </w:rPr>
              <w:t xml:space="preserve"> K-</w:t>
            </w:r>
            <w:proofErr w:type="spellStart"/>
            <w:r w:rsidRPr="000D7151">
              <w:rPr>
                <w:sz w:val="24"/>
                <w:szCs w:val="24"/>
              </w:rPr>
              <w:t>Means</w:t>
            </w:r>
            <w:proofErr w:type="spellEnd"/>
            <w:r w:rsidRPr="000D7151">
              <w:rPr>
                <w:sz w:val="24"/>
                <w:szCs w:val="24"/>
              </w:rPr>
              <w:t>), сдвиг среднего значения (</w:t>
            </w:r>
            <w:proofErr w:type="spellStart"/>
            <w:r w:rsidRPr="000D7151">
              <w:rPr>
                <w:sz w:val="24"/>
                <w:szCs w:val="24"/>
              </w:rPr>
              <w:t>Mean</w:t>
            </w:r>
            <w:proofErr w:type="spellEnd"/>
            <w:r w:rsidRPr="000D7151">
              <w:rPr>
                <w:sz w:val="24"/>
                <w:szCs w:val="24"/>
              </w:rPr>
              <w:t xml:space="preserve"> </w:t>
            </w:r>
            <w:proofErr w:type="spellStart"/>
            <w:r w:rsidRPr="000D7151">
              <w:rPr>
                <w:sz w:val="24"/>
                <w:szCs w:val="24"/>
              </w:rPr>
              <w:t>Shift</w:t>
            </w:r>
            <w:proofErr w:type="spellEnd"/>
            <w:r w:rsidRPr="000D7151">
              <w:rPr>
                <w:sz w:val="24"/>
                <w:szCs w:val="24"/>
              </w:rPr>
              <w:t>), упорядочение точек для обнаружения кластерной структуры (OPTICS</w:t>
            </w:r>
            <w:proofErr w:type="gramStart"/>
            <w:r w:rsidRPr="000D7151">
              <w:rPr>
                <w:sz w:val="24"/>
                <w:szCs w:val="24"/>
              </w:rPr>
              <w:t xml:space="preserve">),  </w:t>
            </w:r>
            <w:proofErr w:type="spellStart"/>
            <w:r w:rsidRPr="000D7151">
              <w:rPr>
                <w:sz w:val="24"/>
                <w:szCs w:val="24"/>
              </w:rPr>
              <w:t>c</w:t>
            </w:r>
            <w:proofErr w:type="gramEnd"/>
            <w:r w:rsidRPr="000D7151">
              <w:rPr>
                <w:sz w:val="24"/>
                <w:szCs w:val="24"/>
              </w:rPr>
              <w:t>пектральная</w:t>
            </w:r>
            <w:proofErr w:type="spellEnd"/>
            <w:r w:rsidRPr="000D7151">
              <w:rPr>
                <w:sz w:val="24"/>
                <w:szCs w:val="24"/>
              </w:rPr>
              <w:t xml:space="preserve"> кластеризация (</w:t>
            </w:r>
            <w:proofErr w:type="spellStart"/>
            <w:r w:rsidRPr="000D7151">
              <w:rPr>
                <w:sz w:val="24"/>
                <w:szCs w:val="24"/>
              </w:rPr>
              <w:t>Spectral</w:t>
            </w:r>
            <w:proofErr w:type="spellEnd"/>
            <w:r w:rsidRPr="000D7151">
              <w:rPr>
                <w:sz w:val="24"/>
                <w:szCs w:val="24"/>
              </w:rPr>
              <w:t xml:space="preserve"> </w:t>
            </w:r>
            <w:proofErr w:type="spellStart"/>
            <w:r w:rsidRPr="000D7151">
              <w:rPr>
                <w:sz w:val="24"/>
                <w:szCs w:val="24"/>
              </w:rPr>
              <w:t>Clustering</w:t>
            </w:r>
            <w:proofErr w:type="spellEnd"/>
            <w:r w:rsidRPr="000D7151">
              <w:rPr>
                <w:sz w:val="24"/>
                <w:szCs w:val="24"/>
              </w:rPr>
              <w:t xml:space="preserve">). ЕМ-алгоритм. Построение </w:t>
            </w:r>
            <w:proofErr w:type="spellStart"/>
            <w:r w:rsidRPr="000D7151">
              <w:rPr>
                <w:sz w:val="24"/>
                <w:szCs w:val="24"/>
              </w:rPr>
              <w:t>дендрограммы</w:t>
            </w:r>
            <w:proofErr w:type="spellEnd"/>
            <w:r w:rsidRPr="000D7151">
              <w:rPr>
                <w:sz w:val="24"/>
                <w:szCs w:val="24"/>
              </w:rPr>
              <w:t>.</w:t>
            </w:r>
            <w:r w:rsidRPr="000D7151">
              <w:t xml:space="preserve"> </w:t>
            </w:r>
            <w:r w:rsidRPr="000D7151">
              <w:rPr>
                <w:sz w:val="24"/>
                <w:szCs w:val="24"/>
              </w:rPr>
              <w:t xml:space="preserve">Критерий </w:t>
            </w:r>
            <w:proofErr w:type="spellStart"/>
            <w:r w:rsidRPr="000D7151">
              <w:rPr>
                <w:sz w:val="24"/>
                <w:szCs w:val="24"/>
              </w:rPr>
              <w:t>Акаике</w:t>
            </w:r>
            <w:proofErr w:type="spellEnd"/>
            <w:r w:rsidRPr="000D7151">
              <w:rPr>
                <w:sz w:val="24"/>
                <w:szCs w:val="24"/>
              </w:rPr>
              <w:t xml:space="preserve"> (AIC), Байесовский информационный критерий (BIC). Оценка качества кластеризации: индексы ARI и AMI, гомогенность, полнота, V-мера.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12. Прогнозирование временных рядов.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Сезонная авторегрессия с интегрированным скользящим средним (SARIMA). Сезонное </w:t>
            </w:r>
            <w:proofErr w:type="spellStart"/>
            <w:r w:rsidRPr="000D7151">
              <w:rPr>
                <w:sz w:val="24"/>
                <w:szCs w:val="24"/>
              </w:rPr>
              <w:t>авторегрессионное</w:t>
            </w:r>
            <w:proofErr w:type="spellEnd"/>
            <w:r w:rsidRPr="000D7151">
              <w:rPr>
                <w:sz w:val="24"/>
                <w:szCs w:val="24"/>
              </w:rPr>
              <w:t xml:space="preserve"> интегрированное скользящее среднее с экзогенными регрессорами (SARIMAX). Скользящее среднее векторной авторегрессии с экзогенными регрессорами (VARMAX). Экспоненциальное сглаживание </w:t>
            </w:r>
            <w:proofErr w:type="spellStart"/>
            <w:r w:rsidRPr="000D7151">
              <w:rPr>
                <w:sz w:val="24"/>
                <w:szCs w:val="24"/>
              </w:rPr>
              <w:t>Хольта-Винтерса</w:t>
            </w:r>
            <w:proofErr w:type="spellEnd"/>
            <w:r w:rsidRPr="000D7151">
              <w:rPr>
                <w:sz w:val="24"/>
                <w:szCs w:val="24"/>
              </w:rPr>
              <w:t xml:space="preserve"> (HWES). Подбор параметров моделей.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</w:tbl>
    <w:p w:rsidR="009350EF" w:rsidRDefault="00273A55">
      <w:pPr>
        <w:pStyle w:val="110"/>
        <w:spacing w:before="280" w:after="280"/>
        <w:jc w:val="both"/>
      </w:pPr>
      <w:bookmarkStart w:id="22" w:name="_Toc150248725"/>
      <w:bookmarkStart w:id="23" w:name="_Toc150248815"/>
      <w:r>
        <w:lastRenderedPageBreak/>
        <w:t>6.2. Перечень вопросов, заданий, тем для подготовки к текущему контролю</w:t>
      </w:r>
      <w:bookmarkEnd w:id="22"/>
      <w:bookmarkEnd w:id="23"/>
    </w:p>
    <w:p w:rsidR="009350EF" w:rsidRDefault="00273A55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</w:t>
      </w:r>
      <w:r w:rsidR="00F44370">
        <w:rPr>
          <w:rFonts w:eastAsia="Calibri"/>
          <w:b/>
          <w:color w:val="000000"/>
          <w:sz w:val="28"/>
          <w:szCs w:val="28"/>
        </w:rPr>
        <w:t>ые</w:t>
      </w:r>
      <w:r>
        <w:rPr>
          <w:rFonts w:eastAsia="Calibri"/>
          <w:b/>
          <w:color w:val="000000"/>
          <w:sz w:val="28"/>
          <w:szCs w:val="28"/>
        </w:rPr>
        <w:t xml:space="preserve"> задани</w:t>
      </w:r>
      <w:r w:rsidR="00F44370">
        <w:rPr>
          <w:rFonts w:eastAsia="Calibri"/>
          <w:b/>
          <w:color w:val="000000"/>
          <w:sz w:val="28"/>
          <w:szCs w:val="28"/>
        </w:rPr>
        <w:t xml:space="preserve">я </w:t>
      </w:r>
      <w:r>
        <w:rPr>
          <w:rFonts w:eastAsia="Calibri"/>
          <w:b/>
          <w:color w:val="000000"/>
          <w:sz w:val="28"/>
          <w:szCs w:val="28"/>
        </w:rPr>
        <w:t xml:space="preserve">контрольной работы </w:t>
      </w:r>
    </w:p>
    <w:p w:rsidR="009350EF" w:rsidRDefault="00273A55">
      <w:pPr>
        <w:spacing w:line="360" w:lineRule="auto"/>
        <w:ind w:right="70" w:firstLine="426"/>
        <w:rPr>
          <w:b/>
          <w:bCs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>
        <w:rPr>
          <w:b/>
          <w:bCs/>
          <w:sz w:val="28"/>
          <w:szCs w:val="28"/>
        </w:rPr>
        <w:t>Задание 1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Для информации о проверке качества деталей по множеству признаков с обнаружением дефектных деталей, которая хранится в файле «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defect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csv</w:t>
      </w:r>
      <w:r>
        <w:rPr>
          <w:sz w:val="28"/>
          <w:szCs w:val="28"/>
        </w:rPr>
        <w:t>»: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примените не менее 3 способов предобработки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постройте модель классификации на базе метода опорных векторов, логистической регрессии и градиентного </w:t>
      </w:r>
      <w:proofErr w:type="spellStart"/>
      <w:r>
        <w:rPr>
          <w:sz w:val="28"/>
          <w:szCs w:val="28"/>
        </w:rPr>
        <w:t>бустинга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xgBoost</w:t>
      </w:r>
      <w:proofErr w:type="spellEnd"/>
      <w:r>
        <w:rPr>
          <w:sz w:val="28"/>
          <w:szCs w:val="28"/>
        </w:rPr>
        <w:t xml:space="preserve"> с использованием 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 xml:space="preserve"> и всех наборов </w:t>
      </w:r>
      <w:proofErr w:type="spellStart"/>
      <w:r>
        <w:rPr>
          <w:sz w:val="28"/>
          <w:szCs w:val="28"/>
        </w:rPr>
        <w:t>предобработанных</w:t>
      </w:r>
      <w:proofErr w:type="spellEnd"/>
      <w:r>
        <w:rPr>
          <w:sz w:val="28"/>
          <w:szCs w:val="28"/>
        </w:rPr>
        <w:t xml:space="preserve">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выполните сравнительную оценку качества по метрике </w:t>
      </w:r>
      <w:r>
        <w:rPr>
          <w:sz w:val="28"/>
          <w:szCs w:val="28"/>
          <w:lang w:val="en-US"/>
        </w:rPr>
        <w:t>Accuracy</w:t>
      </w:r>
      <w:r>
        <w:rPr>
          <w:sz w:val="28"/>
          <w:szCs w:val="28"/>
        </w:rPr>
        <w:t>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выполните сравнительную оценку качества по метрике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-мера;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предложите способы повышения метрик качества;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сделайте вывод по проведенному анализу.</w:t>
      </w:r>
    </w:p>
    <w:p w:rsidR="009350EF" w:rsidRDefault="00273A55">
      <w:pPr>
        <w:spacing w:line="360" w:lineRule="auto"/>
        <w:ind w:right="70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2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Предлагается массив данных с информацией о статистике выступления футбольных команд, который хранится в файле «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football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csv</w:t>
      </w:r>
      <w:r>
        <w:rPr>
          <w:sz w:val="28"/>
          <w:szCs w:val="28"/>
        </w:rPr>
        <w:t>». Для данного массива: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 определите корреляционную связь между признаками;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выполните стандартизацию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сократите размерность до 2 главных компонент;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 основе 2 главных компонент реализуйте алгоритм кластеризации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-средних, предварительно определив по коэффициенту силуэта оптимальное число кластеров;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визуализируйте результаты наилучшей кластеризации;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 тех же данных примените алгоритм </w:t>
      </w:r>
      <w:r>
        <w:rPr>
          <w:sz w:val="28"/>
          <w:szCs w:val="28"/>
          <w:lang w:val="en-US"/>
        </w:rPr>
        <w:t>DBSCAN</w:t>
      </w:r>
      <w:r>
        <w:rPr>
          <w:sz w:val="28"/>
          <w:szCs w:val="28"/>
        </w:rPr>
        <w:t xml:space="preserve"> с расстоянием по умолчанию;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сравните результат с результатами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сделайте вывод по проведенному анализу.</w:t>
      </w:r>
    </w:p>
    <w:p w:rsidR="00F44370" w:rsidRDefault="00F44370" w:rsidP="00F44370">
      <w:pPr>
        <w:spacing w:line="360" w:lineRule="auto"/>
        <w:ind w:right="70" w:firstLine="426"/>
        <w:rPr>
          <w:sz w:val="28"/>
          <w:szCs w:val="28"/>
        </w:rPr>
      </w:pPr>
    </w:p>
    <w:p w:rsidR="00F44370" w:rsidRDefault="00F44370" w:rsidP="00F44370">
      <w:pPr>
        <w:spacing w:line="360" w:lineRule="auto"/>
        <w:ind w:right="70" w:firstLine="426"/>
        <w:rPr>
          <w:sz w:val="28"/>
          <w:szCs w:val="28"/>
        </w:rPr>
      </w:pP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bookmarkStart w:id="24" w:name="_Toc73917220"/>
      <w:bookmarkStart w:id="25" w:name="_Toc486492190"/>
      <w:r w:rsidRPr="00F44370">
        <w:rPr>
          <w:rFonts w:eastAsia="Calibri"/>
          <w:i/>
          <w:color w:val="00000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bookmarkEnd w:id="24"/>
      <w:bookmarkEnd w:id="25"/>
      <w:r w:rsidR="009B491B">
        <w:rPr>
          <w:rFonts w:eastAsia="Calibri"/>
          <w:i/>
          <w:color w:val="000000"/>
          <w:sz w:val="28"/>
          <w:szCs w:val="28"/>
        </w:rPr>
        <w:t xml:space="preserve"> </w:t>
      </w:r>
      <w:r w:rsidR="00F44370" w:rsidRPr="00F44370">
        <w:rPr>
          <w:rFonts w:eastAsia="Calibri"/>
          <w:i/>
          <w:color w:val="000000"/>
          <w:sz w:val="28"/>
          <w:szCs w:val="28"/>
        </w:rPr>
        <w:t>Факультета информационных технологий и анализа больших данных.</w:t>
      </w:r>
    </w:p>
    <w:p w:rsidR="009350EF" w:rsidRDefault="00273A55" w:rsidP="00F44370">
      <w:pPr>
        <w:pStyle w:val="110"/>
        <w:spacing w:before="280" w:after="280" w:line="360" w:lineRule="auto"/>
        <w:jc w:val="both"/>
      </w:pPr>
      <w:bookmarkStart w:id="26" w:name="_Toc150248816"/>
      <w:r>
        <w:t>7. Фонд оценочных средств для проведения промежуточной аттестации обучающихся по дисциплине</w:t>
      </w:r>
      <w:bookmarkEnd w:id="26"/>
    </w:p>
    <w:p w:rsidR="009350EF" w:rsidRPr="00F44370" w:rsidRDefault="00273A55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="00F44370" w:rsidRPr="00F44370">
        <w:rPr>
          <w:rFonts w:eastAsia="Calibri"/>
          <w:color w:val="000000"/>
          <w:sz w:val="28"/>
          <w:szCs w:val="28"/>
        </w:rPr>
        <w:t>разделе</w:t>
      </w:r>
      <w:r w:rsidR="00F44370" w:rsidRPr="00F44370">
        <w:rPr>
          <w:rFonts w:eastAsia="Calibri"/>
          <w:b/>
          <w:color w:val="000000"/>
          <w:sz w:val="28"/>
          <w:szCs w:val="28"/>
        </w:rPr>
        <w:t xml:space="preserve"> </w:t>
      </w:r>
      <w:r w:rsidRPr="00F44370">
        <w:rPr>
          <w:rFonts w:eastAsia="Calibri"/>
          <w:b/>
          <w:color w:val="000000"/>
          <w:sz w:val="28"/>
          <w:szCs w:val="28"/>
        </w:rPr>
        <w:t>2.</w:t>
      </w:r>
      <w:r w:rsidRPr="00F44370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F44370">
        <w:rPr>
          <w:b/>
          <w:sz w:val="28"/>
          <w:szCs w:val="28"/>
          <w:lang w:eastAsia="en-US"/>
        </w:rPr>
        <w:t xml:space="preserve"> (перечень компетенций)</w:t>
      </w:r>
      <w:r w:rsidRPr="00F44370">
        <w:rPr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9350EF" w:rsidRDefault="00273A55" w:rsidP="00F44370">
      <w:pPr>
        <w:keepNext/>
        <w:keepLines/>
        <w:widowControl/>
        <w:spacing w:line="360" w:lineRule="auto"/>
        <w:jc w:val="center"/>
        <w:outlineLvl w:val="1"/>
        <w:rPr>
          <w:b/>
          <w:bCs/>
          <w:sz w:val="28"/>
          <w:szCs w:val="26"/>
        </w:rPr>
      </w:pPr>
      <w:bookmarkStart w:id="27" w:name="_Toc73917222"/>
      <w:bookmarkStart w:id="28" w:name="_Toc150248727"/>
      <w:bookmarkStart w:id="29" w:name="_Toc150248817"/>
      <w:r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  <w:bookmarkEnd w:id="29"/>
    </w:p>
    <w:p w:rsidR="009350EF" w:rsidRDefault="00273A55">
      <w:pPr>
        <w:keepNext/>
        <w:keepLines/>
        <w:widowControl/>
        <w:jc w:val="right"/>
        <w:outlineLvl w:val="1"/>
        <w:rPr>
          <w:bCs/>
          <w:sz w:val="24"/>
          <w:szCs w:val="24"/>
        </w:rPr>
      </w:pPr>
      <w:bookmarkStart w:id="30" w:name="_Toc150248728"/>
      <w:bookmarkStart w:id="31" w:name="_Toc150248818"/>
      <w:r>
        <w:rPr>
          <w:bCs/>
          <w:sz w:val="24"/>
          <w:szCs w:val="24"/>
        </w:rPr>
        <w:t>Таблица 6</w:t>
      </w:r>
      <w:bookmarkEnd w:id="30"/>
      <w:bookmarkEnd w:id="31"/>
    </w:p>
    <w:tbl>
      <w:tblPr>
        <w:tblStyle w:val="affa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81"/>
        <w:gridCol w:w="2410"/>
        <w:gridCol w:w="2523"/>
        <w:gridCol w:w="2864"/>
      </w:tblGrid>
      <w:tr w:rsidR="00DC3D59" w:rsidRPr="00047FE2" w:rsidTr="009A26FB">
        <w:tc>
          <w:tcPr>
            <w:tcW w:w="2581" w:type="dxa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Наименование</w:t>
            </w:r>
          </w:p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23" w:type="dxa"/>
            <w:vAlign w:val="center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64" w:type="dxa"/>
          </w:tcPr>
          <w:p w:rsidR="00DC3D59" w:rsidRPr="00F44370" w:rsidRDefault="00DC3D59" w:rsidP="006C3DC1">
            <w:pPr>
              <w:jc w:val="center"/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C3D59" w:rsidRPr="00B72754" w:rsidTr="009A26FB">
        <w:trPr>
          <w:trHeight w:val="1505"/>
        </w:trPr>
        <w:tc>
          <w:tcPr>
            <w:tcW w:w="2581" w:type="dxa"/>
            <w:vMerge w:val="restart"/>
          </w:tcPr>
          <w:p w:rsidR="00DC3D59" w:rsidRDefault="00DC3D59" w:rsidP="006C3DC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</w:t>
            </w:r>
            <w:r w:rsidRPr="00C5243F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4</w:t>
            </w:r>
          </w:p>
          <w:p w:rsidR="00DC3D59" w:rsidRPr="00C5243F" w:rsidRDefault="00DC3D59" w:rsidP="006C3DC1">
            <w:pPr>
              <w:rPr>
                <w:b/>
                <w:sz w:val="24"/>
                <w:szCs w:val="24"/>
              </w:rPr>
            </w:pPr>
            <w:r w:rsidRPr="00B7059B">
              <w:rPr>
                <w:sz w:val="24"/>
                <w:szCs w:val="24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2410" w:type="dxa"/>
          </w:tcPr>
          <w:p w:rsidR="00DC3D59" w:rsidRDefault="00DC3D59" w:rsidP="00F44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753D1">
              <w:rPr>
                <w:sz w:val="24"/>
                <w:szCs w:val="24"/>
              </w:rPr>
              <w:t>Демонстрирует знания в области оригинальных алгоритмов и программной реализации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27AE5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Pr="00B753D1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</w:t>
            </w:r>
            <w:r>
              <w:rPr>
                <w:b/>
                <w:bCs/>
                <w:i/>
                <w:sz w:val="24"/>
                <w:szCs w:val="24"/>
              </w:rPr>
              <w:t>ет</w:t>
            </w:r>
            <w:r w:rsidRPr="00B72754">
              <w:rPr>
                <w:b/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машинного обучения</w:t>
            </w:r>
            <w:r w:rsidRPr="00B753D1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типы задач машинного обучения</w:t>
            </w:r>
          </w:p>
          <w:p w:rsidR="009A26FB" w:rsidRDefault="009A26FB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9A26FB" w:rsidRDefault="009A26FB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 w:rsidRPr="00B72754">
              <w:rPr>
                <w:b/>
                <w:bCs/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реализовывать модели машинного обучения на основе новых данных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 помощью каких моделей выполняется прогнозирование вещественных числовых значений.</w:t>
            </w: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Реализуйте для представленного </w:t>
            </w:r>
            <w:proofErr w:type="spellStart"/>
            <w:r>
              <w:rPr>
                <w:bCs/>
                <w:sz w:val="24"/>
                <w:szCs w:val="24"/>
              </w:rPr>
              <w:t>датасета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модель классификации методом опорных векторов</w:t>
            </w:r>
          </w:p>
        </w:tc>
      </w:tr>
      <w:tr w:rsidR="00DC3D59" w:rsidRPr="00B72754" w:rsidTr="009A26FB">
        <w:trPr>
          <w:trHeight w:val="1406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2346CE" w:rsidRDefault="00DC3D59" w:rsidP="00F44370">
            <w:pPr>
              <w:pStyle w:val="afc"/>
              <w:widowControl/>
              <w:ind w:left="0"/>
              <w:contextualSpacing/>
              <w:rPr>
                <w:sz w:val="24"/>
                <w:szCs w:val="24"/>
              </w:rPr>
            </w:pPr>
            <w:r w:rsidRPr="002346C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B753D1">
              <w:rPr>
                <w:sz w:val="24"/>
                <w:szCs w:val="24"/>
              </w:rPr>
              <w:t>Создает оригинальные алгоритмические и программные средства в решении пр</w:t>
            </w:r>
            <w:r>
              <w:rPr>
                <w:sz w:val="24"/>
                <w:szCs w:val="24"/>
              </w:rPr>
              <w:t>офессиональных задач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4C0B54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Pr="001A4F87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методы построений ансамблевых моделей машинного обучения</w:t>
            </w:r>
            <w:r w:rsidRPr="00B753D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специализированные библиотеки языка программирования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DC3D59" w:rsidRPr="000D6038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bCs/>
                <w:sz w:val="24"/>
                <w:szCs w:val="24"/>
              </w:rPr>
              <w:t>создавать и обучать модели машинного обучения на основе имеющихся данных</w:t>
            </w:r>
          </w:p>
        </w:tc>
        <w:tc>
          <w:tcPr>
            <w:tcW w:w="2864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lastRenderedPageBreak/>
              <w:t>Какие</w:t>
            </w:r>
            <w:r>
              <w:rPr>
                <w:sz w:val="24"/>
                <w:szCs w:val="24"/>
              </w:rPr>
              <w:t xml:space="preserve"> типы ансамблей моделей Вам известны?</w:t>
            </w:r>
          </w:p>
          <w:p w:rsidR="00DC3D59" w:rsidRPr="001445AF" w:rsidRDefault="00DC3D59" w:rsidP="006C3DC1">
            <w:pPr>
              <w:rPr>
                <w:b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Обучите собственную модель </w:t>
            </w:r>
            <w:proofErr w:type="spellStart"/>
            <w:r>
              <w:rPr>
                <w:bCs/>
                <w:sz w:val="24"/>
                <w:szCs w:val="24"/>
              </w:rPr>
              <w:t>Ридж</w:t>
            </w:r>
            <w:proofErr w:type="spellEnd"/>
            <w:r>
              <w:rPr>
                <w:bCs/>
                <w:sz w:val="24"/>
                <w:szCs w:val="24"/>
              </w:rPr>
              <w:t>-регрессии на финансовых данных для прогнозирования курса акций.</w:t>
            </w:r>
          </w:p>
        </w:tc>
      </w:tr>
      <w:tr w:rsidR="00DC3D59" w:rsidRPr="00E9396D" w:rsidTr="009A26FB">
        <w:trPr>
          <w:trHeight w:val="4122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Default="00DC3D59" w:rsidP="00F44370">
            <w:pPr>
              <w:pStyle w:val="afc"/>
              <w:widowControl/>
              <w:ind w:left="0"/>
              <w:contextualSpacing/>
              <w:rPr>
                <w:sz w:val="24"/>
                <w:szCs w:val="24"/>
              </w:rPr>
            </w:pPr>
            <w:r w:rsidRPr="002346CE">
              <w:rPr>
                <w:sz w:val="24"/>
                <w:szCs w:val="24"/>
              </w:rPr>
              <w:t xml:space="preserve">3. </w:t>
            </w:r>
            <w:r w:rsidRPr="00B753D1">
              <w:rPr>
                <w:sz w:val="24"/>
                <w:szCs w:val="24"/>
              </w:rPr>
              <w:t>Демонстрирует знания в области современных интеллектуальных технологий</w:t>
            </w: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4C0B54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интеллектуальные алгоритмы анализа данных разных типов</w:t>
            </w:r>
            <w:r w:rsidRPr="00B753D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способы повышения эффективности моделей машинного обучения</w:t>
            </w: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современные интеллектуальные технологии для разработки моделей машинного обучения</w:t>
            </w:r>
          </w:p>
        </w:tc>
        <w:tc>
          <w:tcPr>
            <w:tcW w:w="2864" w:type="dxa"/>
          </w:tcPr>
          <w:p w:rsidR="00DC3D59" w:rsidRPr="001445AF" w:rsidRDefault="00DC3D59" w:rsidP="009A26FB">
            <w:pPr>
              <w:jc w:val="both"/>
              <w:rPr>
                <w:b/>
                <w:bCs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 xml:space="preserve">полните оценку алгоритма </w:t>
            </w:r>
            <w:r>
              <w:rPr>
                <w:sz w:val="24"/>
                <w:szCs w:val="24"/>
                <w:lang w:val="en-US"/>
              </w:rPr>
              <w:t>K</w:t>
            </w:r>
            <w:r>
              <w:rPr>
                <w:sz w:val="24"/>
                <w:szCs w:val="24"/>
              </w:rPr>
              <w:t xml:space="preserve"> ближайших соседей по </w:t>
            </w:r>
            <w:proofErr w:type="spellStart"/>
            <w:r>
              <w:rPr>
                <w:sz w:val="24"/>
                <w:szCs w:val="24"/>
              </w:rPr>
              <w:t>датасету</w:t>
            </w:r>
            <w:proofErr w:type="spellEnd"/>
            <w:r>
              <w:rPr>
                <w:sz w:val="24"/>
                <w:szCs w:val="24"/>
              </w:rPr>
              <w:t xml:space="preserve"> «Титаник» по трем произвольным метрикам.</w:t>
            </w: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 xml:space="preserve">С использованием библиотеки </w:t>
            </w:r>
            <w:proofErr w:type="spellStart"/>
            <w:r w:rsidRPr="001445AF">
              <w:rPr>
                <w:sz w:val="24"/>
                <w:szCs w:val="24"/>
                <w:lang w:val="en-US"/>
              </w:rPr>
              <w:t>Scikit</w:t>
            </w:r>
            <w:proofErr w:type="spellEnd"/>
            <w:r w:rsidRPr="001445AF">
              <w:rPr>
                <w:sz w:val="24"/>
                <w:szCs w:val="24"/>
              </w:rPr>
              <w:t>-</w:t>
            </w:r>
            <w:r w:rsidRPr="001445AF">
              <w:rPr>
                <w:sz w:val="24"/>
                <w:szCs w:val="24"/>
                <w:lang w:val="en-US"/>
              </w:rPr>
              <w:t>Learn</w:t>
            </w:r>
            <w:r w:rsidRPr="001445AF">
              <w:rPr>
                <w:sz w:val="24"/>
                <w:szCs w:val="24"/>
              </w:rPr>
              <w:t xml:space="preserve"> реализуйте 2 алгоритма кластеризации представленных данных.</w:t>
            </w:r>
          </w:p>
        </w:tc>
      </w:tr>
      <w:tr w:rsidR="00DC3D59" w:rsidRPr="00B72754" w:rsidTr="009A26FB">
        <w:trPr>
          <w:trHeight w:val="416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4C0B54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753D1">
              <w:rPr>
                <w:sz w:val="24"/>
                <w:szCs w:val="24"/>
              </w:rPr>
              <w:t>Выбирает интеллектуальные технологии и решает профессиональные задачи с их использованием</w:t>
            </w: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современный стек технологий (библиотек, модулей, 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для построения моделей машинного обучения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27AE5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 и обосновывать выбор моделей машинного обучен</w:t>
            </w:r>
            <w:r w:rsidR="009A26FB">
              <w:rPr>
                <w:sz w:val="24"/>
                <w:szCs w:val="24"/>
              </w:rPr>
              <w:t>ия на базе оценки эффективности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классы и библиотеки необходимо использовать для оценки качества модели регрессии?</w:t>
            </w:r>
          </w:p>
          <w:p w:rsidR="00DC3D59" w:rsidRPr="00656E1F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ализуйте не менее трех классификаторов для задачи распознавания цифр. Обоснуйте выбор наилучшего решения.</w:t>
            </w:r>
          </w:p>
        </w:tc>
      </w:tr>
      <w:tr w:rsidR="00DC3D59" w:rsidRPr="00B72754" w:rsidTr="009A26FB">
        <w:trPr>
          <w:trHeight w:val="750"/>
        </w:trPr>
        <w:tc>
          <w:tcPr>
            <w:tcW w:w="2581" w:type="dxa"/>
            <w:vMerge w:val="restart"/>
          </w:tcPr>
          <w:p w:rsidR="00DC3D59" w:rsidRDefault="00DC3D59" w:rsidP="006C3D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650AC5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Н</w:t>
            </w:r>
            <w:r w:rsidRPr="00650AC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</w:t>
            </w:r>
          </w:p>
          <w:p w:rsidR="00DC3D59" w:rsidRPr="00650AC5" w:rsidRDefault="00DC3D59" w:rsidP="006C3DC1">
            <w:pPr>
              <w:rPr>
                <w:b/>
                <w:sz w:val="24"/>
                <w:szCs w:val="24"/>
              </w:rPr>
            </w:pPr>
            <w:r w:rsidRPr="00656E1F">
              <w:rPr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</w:tc>
        <w:tc>
          <w:tcPr>
            <w:tcW w:w="2410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753D1">
              <w:rPr>
                <w:sz w:val="24"/>
                <w:szCs w:val="24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прикладные модели и методы регрессионного, факторного, кластерного анализа</w:t>
            </w:r>
          </w:p>
          <w:p w:rsidR="00DC3D59" w:rsidRDefault="00DC3D59" w:rsidP="006C3DC1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3E0C5C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использовать на практике соответствующие прикладные модели для классификации, регрессии, кластеризации, понижения </w:t>
            </w:r>
            <w:r w:rsidR="009A26FB">
              <w:rPr>
                <w:bCs/>
                <w:sz w:val="24"/>
                <w:szCs w:val="24"/>
              </w:rPr>
              <w:t>размерности</w:t>
            </w:r>
          </w:p>
        </w:tc>
        <w:tc>
          <w:tcPr>
            <w:tcW w:w="2864" w:type="dxa"/>
          </w:tcPr>
          <w:p w:rsidR="00DC3D59" w:rsidRPr="00B72754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Выведите уравнение логистической регрессии.</w:t>
            </w: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Pr="00B72754" w:rsidRDefault="00DC3D59" w:rsidP="009A26F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Реализуйте предобработку представленных данных и обучите модель классификации с </w:t>
            </w:r>
            <w:proofErr w:type="spellStart"/>
            <w:r>
              <w:rPr>
                <w:bCs/>
                <w:sz w:val="24"/>
                <w:szCs w:val="24"/>
              </w:rPr>
              <w:t>регуляризациями</w:t>
            </w:r>
            <w:proofErr w:type="spellEnd"/>
            <w:r>
              <w:rPr>
                <w:bCs/>
                <w:sz w:val="24"/>
                <w:szCs w:val="24"/>
              </w:rPr>
              <w:t>. Оцените качество модели.</w:t>
            </w:r>
          </w:p>
        </w:tc>
      </w:tr>
      <w:tr w:rsidR="00DC3D59" w:rsidRPr="00B72754" w:rsidTr="009A26FB">
        <w:trPr>
          <w:trHeight w:val="750"/>
        </w:trPr>
        <w:tc>
          <w:tcPr>
            <w:tcW w:w="2581" w:type="dxa"/>
            <w:vMerge/>
          </w:tcPr>
          <w:p w:rsidR="00DC3D59" w:rsidRPr="00650AC5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2346CE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1A4F8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B753D1">
              <w:rPr>
                <w:sz w:val="24"/>
                <w:szCs w:val="24"/>
              </w:rPr>
              <w:t>Владеет методологией математического моделирования для решения профессиональных задач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650AC5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математического моделирования в машинном обучении</w:t>
            </w:r>
            <w:r w:rsidRPr="00FD736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методы предварительной обработки данных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i/>
                <w:sz w:val="24"/>
                <w:szCs w:val="24"/>
              </w:rPr>
              <w:t xml:space="preserve">: </w:t>
            </w:r>
            <w:r w:rsidRPr="00B72754">
              <w:rPr>
                <w:sz w:val="24"/>
                <w:szCs w:val="24"/>
              </w:rPr>
              <w:t>использовать математические методы и модели</w:t>
            </w:r>
            <w:r>
              <w:rPr>
                <w:sz w:val="24"/>
                <w:szCs w:val="24"/>
              </w:rPr>
              <w:t xml:space="preserve"> для решения профессиональных задач с </w:t>
            </w:r>
            <w:r w:rsidR="00F44370">
              <w:rPr>
                <w:sz w:val="24"/>
                <w:szCs w:val="24"/>
              </w:rPr>
              <w:t>применением машинного обучения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виды предобработки данных Вам известны?</w:t>
            </w:r>
          </w:p>
          <w:p w:rsidR="00DC3D59" w:rsidRPr="00B72754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sz w:val="24"/>
                <w:szCs w:val="24"/>
              </w:rPr>
              <w:t xml:space="preserve"> </w:t>
            </w: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Pr="00B72754" w:rsidRDefault="00DC3D59" w:rsidP="009A26F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Смоделируйте </w:t>
            </w:r>
            <w:proofErr w:type="spellStart"/>
            <w:r>
              <w:rPr>
                <w:sz w:val="24"/>
                <w:szCs w:val="24"/>
              </w:rPr>
              <w:t>авторегрессионный</w:t>
            </w:r>
            <w:proofErr w:type="spellEnd"/>
            <w:r>
              <w:rPr>
                <w:sz w:val="24"/>
                <w:szCs w:val="24"/>
              </w:rPr>
              <w:t xml:space="preserve"> процесс и постройте модель предсказания для него.</w:t>
            </w:r>
          </w:p>
        </w:tc>
      </w:tr>
    </w:tbl>
    <w:p w:rsidR="009350EF" w:rsidRDefault="00273A55" w:rsidP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практико-ориентированных (ситуационных) заданий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Имеется тестовый набор данных. Оцените оптимальное число кластеров в данных. Реализуйте алгоритм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 с соответствующим числом кластеров. Выполните оценку качества полученного решения.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Имеется тестовый набор данных. Обучите модель линейной и полиномиальной регрессии для прогнозирования целевого признака, предварительно нормализовав данные. Выполните оценку эффективности модели на </w:t>
      </w:r>
      <w:proofErr w:type="spellStart"/>
      <w:r>
        <w:rPr>
          <w:sz w:val="28"/>
          <w:szCs w:val="28"/>
        </w:rPr>
        <w:t>валидационном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датасете</w:t>
      </w:r>
      <w:proofErr w:type="spellEnd"/>
      <w:r>
        <w:rPr>
          <w:sz w:val="28"/>
          <w:szCs w:val="28"/>
        </w:rPr>
        <w:t xml:space="preserve">. </w:t>
      </w:r>
    </w:p>
    <w:p w:rsidR="009350EF" w:rsidRDefault="00DC3D59" w:rsidP="00F4437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Имеется тестовый набор данных. Выполните сокращение размерности для этого набора с сохранением изменчивости данных не ниже 90%. Постройте график осадки. Определите долю сжатия информации. П</w:t>
      </w:r>
      <w:r w:rsidR="00F44370">
        <w:rPr>
          <w:sz w:val="28"/>
          <w:szCs w:val="28"/>
        </w:rPr>
        <w:t xml:space="preserve">редставьте новый набор данных. </w:t>
      </w:r>
    </w:p>
    <w:p w:rsidR="00F44370" w:rsidRPr="00F44370" w:rsidRDefault="00F44370" w:rsidP="009A26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Исследовать модель логистической регрессии для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«bank.csv» в наборе данных </w:t>
      </w:r>
      <w:proofErr w:type="spellStart"/>
      <w:r>
        <w:rPr>
          <w:sz w:val="28"/>
          <w:szCs w:val="28"/>
        </w:rPr>
        <w:t>Bank</w:t>
      </w:r>
      <w:proofErr w:type="spellEnd"/>
      <w:r>
        <w:rPr>
          <w:sz w:val="28"/>
          <w:szCs w:val="28"/>
        </w:rPr>
        <w:t xml:space="preserve">, предварительно подготовив данные для извлечения информации из категориальных переменных с помощью методов </w:t>
      </w:r>
      <w:r>
        <w:rPr>
          <w:sz w:val="28"/>
          <w:szCs w:val="28"/>
          <w:lang w:val="en-US"/>
        </w:rPr>
        <w:t>Label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Encoding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One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Hot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Encoding</w:t>
      </w:r>
      <w:r>
        <w:rPr>
          <w:sz w:val="28"/>
          <w:szCs w:val="28"/>
        </w:rPr>
        <w:t xml:space="preserve">. Получить метрики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 для данных с преобразованием переменной </w:t>
      </w:r>
      <w:proofErr w:type="spellStart"/>
      <w:r>
        <w:rPr>
          <w:sz w:val="28"/>
          <w:szCs w:val="28"/>
        </w:rPr>
        <w:t>education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education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job</w:t>
      </w:r>
      <w:proofErr w:type="spellEnd"/>
      <w:r>
        <w:rPr>
          <w:sz w:val="28"/>
          <w:szCs w:val="28"/>
        </w:rPr>
        <w:t>, и не менее 4х категориальных переменных. Построить зависимость доли верных распознаваний на тесте от количества закодированных переменных в обучающей выборке размером 85%. Построить модель классификации на тех же данных с использованием 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 xml:space="preserve"> и многослойного </w:t>
      </w:r>
      <w:proofErr w:type="spellStart"/>
      <w:r>
        <w:rPr>
          <w:sz w:val="28"/>
          <w:szCs w:val="28"/>
        </w:rPr>
        <w:t>перспетрона</w:t>
      </w:r>
      <w:proofErr w:type="spellEnd"/>
      <w:r>
        <w:rPr>
          <w:sz w:val="28"/>
          <w:szCs w:val="28"/>
        </w:rPr>
        <w:t xml:space="preserve">. Сделать выводы. </w:t>
      </w:r>
    </w:p>
    <w:p w:rsidR="00F44370" w:rsidRDefault="00F44370" w:rsidP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Примеры тес</w:t>
      </w:r>
      <w:r w:rsidR="00273A55">
        <w:rPr>
          <w:rFonts w:eastAsia="Calibri"/>
          <w:b/>
          <w:color w:val="000000"/>
          <w:sz w:val="28"/>
          <w:szCs w:val="28"/>
        </w:rPr>
        <w:t>товых заданий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1. Для какого типа обучения главная цель научить модель делать выводы и находить закономерности.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обучение без учителя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обучение с подкреплением</w:t>
      </w:r>
    </w:p>
    <w:p w:rsidR="00F44370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обучение с учителем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2. Что из перечисленного не является методом борьбы с пропусками в данных?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Исключение объектов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Интерполяция значений</w:t>
      </w:r>
    </w:p>
    <w:p w:rsidR="00DC3D59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Нормализация данных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3. С чем, из ниже перечисленного сравнивают линейный классификатор?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с аксоном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с нейроном</w:t>
      </w:r>
    </w:p>
    <w:p w:rsidR="00DC3D59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В) с правилом </w:t>
      </w:r>
      <w:proofErr w:type="spellStart"/>
      <w:r>
        <w:rPr>
          <w:rFonts w:eastAsia="Calibri"/>
          <w:sz w:val="28"/>
          <w:szCs w:val="28"/>
        </w:rPr>
        <w:t>Хебба</w:t>
      </w:r>
      <w:proofErr w:type="spellEnd"/>
    </w:p>
    <w:p w:rsidR="00DC3D59" w:rsidRPr="00F44370" w:rsidRDefault="00DC3D59" w:rsidP="00DC3D59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4. Какую задачу решает логистическая регрессия?</w:t>
      </w:r>
    </w:p>
    <w:p w:rsidR="00DC3D59" w:rsidRDefault="00DC3D59" w:rsidP="00DC3D5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регрессия</w:t>
      </w:r>
    </w:p>
    <w:p w:rsidR="00DC3D59" w:rsidRDefault="00DC3D59" w:rsidP="00DC3D5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классификация</w:t>
      </w:r>
    </w:p>
    <w:p w:rsidR="00DC3D59" w:rsidRDefault="00DC3D59" w:rsidP="00F443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В) кластеризация</w:t>
      </w:r>
    </w:p>
    <w:p w:rsidR="009350EF" w:rsidRDefault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</w:t>
      </w:r>
      <w:r w:rsidR="00273A55">
        <w:rPr>
          <w:rFonts w:eastAsia="Calibri"/>
          <w:b/>
          <w:color w:val="000000"/>
          <w:sz w:val="28"/>
          <w:szCs w:val="28"/>
        </w:rPr>
        <w:t xml:space="preserve"> вопросы для подготовки к </w:t>
      </w:r>
      <w:r w:rsidR="00DC3D59">
        <w:rPr>
          <w:rFonts w:eastAsia="Calibri"/>
          <w:b/>
          <w:color w:val="000000"/>
          <w:sz w:val="28"/>
          <w:szCs w:val="28"/>
        </w:rPr>
        <w:t>зачету</w:t>
      </w:r>
      <w:r w:rsidR="00273A55">
        <w:rPr>
          <w:rFonts w:eastAsia="Calibri"/>
          <w:b/>
          <w:color w:val="000000"/>
          <w:sz w:val="28"/>
          <w:szCs w:val="28"/>
        </w:rPr>
        <w:t xml:space="preserve"> 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Исторические вехи развития искусственного интеллекта. Методы и задачи в машинном обучении. Основные виды в МО.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Кибернетика и первые нейронные сети.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Розенблатта</w:t>
      </w:r>
      <w:proofErr w:type="spellEnd"/>
      <w:r>
        <w:rPr>
          <w:sz w:val="28"/>
          <w:szCs w:val="28"/>
        </w:rPr>
        <w:t>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Обработка естественного языка. Задачи, модели и методы, достижения.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Компьютерное зрение. Задачи, модели и методы, достижения.</w:t>
      </w:r>
    </w:p>
    <w:p w:rsidR="00F44370" w:rsidRDefault="00F44370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Обучение с подкреплением. Задачи, модели и методы, достижения.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Сильный искусственный интеллект. О</w:t>
      </w:r>
      <w:r w:rsidR="00F44370">
        <w:rPr>
          <w:sz w:val="28"/>
          <w:szCs w:val="28"/>
        </w:rPr>
        <w:t>тличие от классического искусст</w:t>
      </w:r>
      <w:r>
        <w:rPr>
          <w:sz w:val="28"/>
          <w:szCs w:val="28"/>
        </w:rPr>
        <w:t>венного интеллекта.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Задачи классификации и регрессии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Задачи ранжирования и кластеризации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Функции потерь и функции активации. Метод обратного распространения ошибки.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Паралич сети,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>, переобучение. Методы регуляризации.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Проблема данных и этапы процесса машинного обучения. Категории данных. Примеры.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Функционал качества в задачах классификации, регрессии.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Функционал качества в задачах кластеризации.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Методы предобработки данных и борьбы с пропусками.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Метод градиентного спуска. Другие методы оптимизации.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Теорема Байеса и Байесовский классификатор.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Глубокое обучение. Задачи, модели </w:t>
      </w:r>
      <w:r w:rsidR="00F44370">
        <w:rPr>
          <w:sz w:val="28"/>
          <w:szCs w:val="28"/>
        </w:rPr>
        <w:t xml:space="preserve">и методы, достижения. </w:t>
      </w:r>
      <w:proofErr w:type="spellStart"/>
      <w:r w:rsidR="00F44370">
        <w:rPr>
          <w:sz w:val="28"/>
          <w:szCs w:val="28"/>
        </w:rPr>
        <w:t>Гиперпара</w:t>
      </w:r>
      <w:r>
        <w:rPr>
          <w:sz w:val="28"/>
          <w:szCs w:val="28"/>
        </w:rPr>
        <w:t>метры</w:t>
      </w:r>
      <w:proofErr w:type="spellEnd"/>
      <w:r>
        <w:rPr>
          <w:sz w:val="28"/>
          <w:szCs w:val="28"/>
        </w:rPr>
        <w:t xml:space="preserve"> моделей машинного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Методы контроля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>
        <w:rPr>
          <w:sz w:val="28"/>
          <w:szCs w:val="28"/>
        </w:rPr>
        <w:t>Сверточные</w:t>
      </w:r>
      <w:proofErr w:type="spellEnd"/>
      <w:r>
        <w:rPr>
          <w:sz w:val="28"/>
          <w:szCs w:val="28"/>
        </w:rPr>
        <w:t xml:space="preserve"> нейронные сети и рекуррентные нейронные сети.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Библиотеки </w:t>
      </w:r>
      <w:proofErr w:type="spellStart"/>
      <w:r>
        <w:rPr>
          <w:sz w:val="28"/>
          <w:szCs w:val="28"/>
        </w:rPr>
        <w:t>pandas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numpy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matplotlib</w:t>
      </w:r>
      <w:proofErr w:type="spellEnd"/>
      <w:r>
        <w:rPr>
          <w:sz w:val="28"/>
          <w:szCs w:val="28"/>
        </w:rPr>
        <w:t xml:space="preserve"> для ана</w:t>
      </w:r>
      <w:r w:rsidR="00F44370">
        <w:rPr>
          <w:sz w:val="28"/>
          <w:szCs w:val="28"/>
        </w:rPr>
        <w:t>лиза и визуализации дан</w:t>
      </w:r>
      <w:r>
        <w:rPr>
          <w:sz w:val="28"/>
          <w:szCs w:val="28"/>
        </w:rPr>
        <w:t>ных.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Библиотека </w:t>
      </w:r>
      <w:proofErr w:type="spellStart"/>
      <w:r>
        <w:rPr>
          <w:sz w:val="28"/>
          <w:szCs w:val="28"/>
        </w:rPr>
        <w:t>scikit-learn</w:t>
      </w:r>
      <w:proofErr w:type="spellEnd"/>
      <w:r>
        <w:rPr>
          <w:sz w:val="28"/>
          <w:szCs w:val="28"/>
        </w:rPr>
        <w:t xml:space="preserve"> для построения моделей машинного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Метод K-ближайших соседей, модель дерева решений.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Модель линейной регрессии, модель логистической регрессии.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Метод опорных векторов. Ядерные методы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Модель гауссовых смесей. Метод K-средних.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Кластеризация DBSCAN.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Локально-взвешенное сглаживание.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Ансамблевые модели.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бэггинг</w:t>
      </w:r>
      <w:proofErr w:type="spellEnd"/>
      <w:r>
        <w:rPr>
          <w:sz w:val="28"/>
          <w:szCs w:val="28"/>
        </w:rPr>
        <w:t>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Прогнозирование временных рядов.</w:t>
      </w:r>
    </w:p>
    <w:p w:rsidR="00DC3D59" w:rsidRDefault="00DC3D59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Современные </w:t>
      </w:r>
      <w:proofErr w:type="spellStart"/>
      <w:r>
        <w:rPr>
          <w:sz w:val="28"/>
          <w:szCs w:val="28"/>
        </w:rPr>
        <w:t>фреймфорки</w:t>
      </w:r>
      <w:proofErr w:type="spellEnd"/>
      <w:r>
        <w:rPr>
          <w:sz w:val="28"/>
          <w:szCs w:val="28"/>
        </w:rPr>
        <w:t xml:space="preserve"> для машинного обучения.</w:t>
      </w:r>
    </w:p>
    <w:p w:rsidR="00DC3D59" w:rsidRDefault="00DC3D59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31. Метрические алгоритмы на примере идентификатора лиц.</w:t>
      </w:r>
    </w:p>
    <w:p w:rsidR="009350EF" w:rsidRDefault="009350EF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9350EF" w:rsidRPr="00273A55" w:rsidRDefault="00273A55" w:rsidP="00F44370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32" w:name="_Toc150248819"/>
      <w:r w:rsidRPr="00273A55"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32"/>
    </w:p>
    <w:p w:rsidR="009350EF" w:rsidRDefault="00F44370">
      <w:pPr>
        <w:pStyle w:val="afe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        </w:t>
      </w:r>
      <w:r w:rsidR="00273A55">
        <w:rPr>
          <w:b/>
          <w:color w:val="000000"/>
          <w:sz w:val="27"/>
          <w:szCs w:val="27"/>
        </w:rPr>
        <w:t>Основная литература:</w:t>
      </w:r>
    </w:p>
    <w:p w:rsidR="00DC3D59" w:rsidRDefault="00DC3D59">
      <w:pPr>
        <w:pStyle w:val="141"/>
        <w:tabs>
          <w:tab w:val="left" w:pos="993"/>
        </w:tabs>
      </w:pPr>
      <w:r>
        <w:t xml:space="preserve">1. </w:t>
      </w:r>
      <w:r w:rsidRPr="00DC3D59">
        <w:t>Андриянов, Н. А. Построение и оценка моделей машинного обучения. 01.04.02 «Прикладная математика и информатика», всех профилей (программы подготовки магистров</w:t>
      </w:r>
      <w:proofErr w:type="gramStart"/>
      <w:r w:rsidRPr="00DC3D59">
        <w:t>) :</w:t>
      </w:r>
      <w:proofErr w:type="gramEnd"/>
      <w:r w:rsidRPr="00DC3D59">
        <w:t xml:space="preserve"> учебное пособие / Н. А. Андриянов, П. В. Никитин. — </w:t>
      </w:r>
      <w:proofErr w:type="gramStart"/>
      <w:r w:rsidRPr="00DC3D59">
        <w:t>Москва :</w:t>
      </w:r>
      <w:proofErr w:type="gramEnd"/>
      <w:r w:rsidRPr="00DC3D59">
        <w:t xml:space="preserve"> Финансовый университет, 2023. —</w:t>
      </w:r>
      <w:r w:rsidR="00270EE8">
        <w:t xml:space="preserve"> 140 с. — ЭБС Лань</w:t>
      </w:r>
      <w:r w:rsidRPr="00DC3D59">
        <w:t>. — URL: https://e.lanbook.com</w:t>
      </w:r>
      <w:r w:rsidR="00270EE8">
        <w:t xml:space="preserve">/book/345374 (дата обращения: 16.11.2023). — </w:t>
      </w:r>
      <w:proofErr w:type="gramStart"/>
      <w:r w:rsidR="00270EE8">
        <w:t>Текст :</w:t>
      </w:r>
      <w:proofErr w:type="gramEnd"/>
      <w:r w:rsidR="00270EE8">
        <w:t xml:space="preserve"> электронный</w:t>
      </w:r>
      <w:r w:rsidRPr="00DC3D59">
        <w:t>.</w:t>
      </w:r>
    </w:p>
    <w:p w:rsidR="009350EF" w:rsidRDefault="00DC3D59">
      <w:pPr>
        <w:pStyle w:val="141"/>
        <w:tabs>
          <w:tab w:val="left" w:pos="993"/>
        </w:tabs>
      </w:pPr>
      <w:r>
        <w:t>2</w:t>
      </w:r>
      <w:r w:rsidR="00273A55">
        <w:t>.</w:t>
      </w:r>
      <w:r w:rsidR="00273A55">
        <w:tab/>
      </w:r>
      <w:proofErr w:type="spellStart"/>
      <w:r w:rsidR="003B340D" w:rsidRPr="003B340D">
        <w:t>Сопов</w:t>
      </w:r>
      <w:proofErr w:type="spellEnd"/>
      <w:r w:rsidR="003B340D">
        <w:t>,</w:t>
      </w:r>
      <w:r w:rsidR="003B340D" w:rsidRPr="003B340D">
        <w:t xml:space="preserve"> Е. А. Многокритериальные </w:t>
      </w:r>
      <w:proofErr w:type="spellStart"/>
      <w:r w:rsidR="003B340D" w:rsidRPr="003B340D">
        <w:t>нейроэволюционные</w:t>
      </w:r>
      <w:proofErr w:type="spellEnd"/>
      <w:r w:rsidR="003B340D" w:rsidRPr="003B340D">
        <w:t xml:space="preserve"> системы в задачах машинного обучения и человеко-машинного </w:t>
      </w:r>
      <w:proofErr w:type="gramStart"/>
      <w:r w:rsidR="003B340D" w:rsidRPr="003B340D">
        <w:t>взаимодействия :</w:t>
      </w:r>
      <w:proofErr w:type="gramEnd"/>
      <w:r w:rsidR="003B340D" w:rsidRPr="003B340D">
        <w:t xml:space="preserve"> монография / </w:t>
      </w:r>
      <w:r w:rsidR="003B340D">
        <w:t xml:space="preserve">Е. А. </w:t>
      </w:r>
      <w:proofErr w:type="spellStart"/>
      <w:r w:rsidR="003B340D">
        <w:t>Сопов</w:t>
      </w:r>
      <w:proofErr w:type="spellEnd"/>
      <w:r w:rsidR="003B340D" w:rsidRPr="003B340D">
        <w:t xml:space="preserve">, </w:t>
      </w:r>
      <w:r w:rsidR="003B340D">
        <w:t>И. А. Иванов</w:t>
      </w:r>
      <w:r w:rsidR="003B340D" w:rsidRPr="003B340D">
        <w:t xml:space="preserve">. </w:t>
      </w:r>
      <w:r w:rsidR="003B340D">
        <w:t>–</w:t>
      </w:r>
      <w:r w:rsidR="003B340D" w:rsidRPr="003B340D">
        <w:t xml:space="preserve"> </w:t>
      </w:r>
      <w:proofErr w:type="gramStart"/>
      <w:r w:rsidR="003B340D" w:rsidRPr="003B340D">
        <w:t>Красноярск</w:t>
      </w:r>
      <w:r w:rsidR="003B340D">
        <w:t xml:space="preserve"> </w:t>
      </w:r>
      <w:r w:rsidR="003B340D" w:rsidRPr="003B340D">
        <w:t>:</w:t>
      </w:r>
      <w:proofErr w:type="gramEnd"/>
      <w:r w:rsidR="003B340D" w:rsidRPr="003B340D">
        <w:t xml:space="preserve"> СФУ, 2019</w:t>
      </w:r>
      <w:r w:rsidR="003B340D">
        <w:t>.</w:t>
      </w:r>
      <w:r w:rsidR="003B340D" w:rsidRPr="003B340D">
        <w:t xml:space="preserve"> - 160 с. – ЭБС Лань</w:t>
      </w:r>
      <w:r w:rsidR="003B340D">
        <w:t>. — URL:</w:t>
      </w:r>
      <w:r w:rsidR="003B340D" w:rsidRPr="003B340D">
        <w:t xml:space="preserve"> https://e.lanbook.com/book/157729 (дата обращения: 16.11.2023). — </w:t>
      </w:r>
      <w:proofErr w:type="gramStart"/>
      <w:r w:rsidR="003B340D" w:rsidRPr="003B340D">
        <w:t>Текст :</w:t>
      </w:r>
      <w:proofErr w:type="gramEnd"/>
      <w:r w:rsidR="003B340D" w:rsidRPr="003B340D">
        <w:t xml:space="preserve"> электронный.</w:t>
      </w:r>
    </w:p>
    <w:p w:rsidR="009350EF" w:rsidRDefault="00270EE8">
      <w:pPr>
        <w:pStyle w:val="141"/>
        <w:tabs>
          <w:tab w:val="left" w:pos="993"/>
        </w:tabs>
      </w:pPr>
      <w:r>
        <w:lastRenderedPageBreak/>
        <w:t>3</w:t>
      </w:r>
      <w:r w:rsidR="003B340D">
        <w:t>.</w:t>
      </w:r>
      <w:r w:rsidR="003B340D">
        <w:tab/>
      </w:r>
      <w:r w:rsidR="003B340D" w:rsidRPr="003B340D">
        <w:t xml:space="preserve">Сорокин, А. Б. Технологии обучения: кластеризация и </w:t>
      </w:r>
      <w:proofErr w:type="gramStart"/>
      <w:r w:rsidR="003B340D" w:rsidRPr="003B340D">
        <w:t>классификация :</w:t>
      </w:r>
      <w:proofErr w:type="gramEnd"/>
      <w:r w:rsidR="003B340D" w:rsidRPr="003B340D">
        <w:t xml:space="preserve"> учебное пособие / А. Б. Сорокин, Л. М. Железняк. — </w:t>
      </w:r>
      <w:proofErr w:type="gramStart"/>
      <w:r w:rsidR="003B340D" w:rsidRPr="003B340D">
        <w:t>Москва :</w:t>
      </w:r>
      <w:proofErr w:type="gramEnd"/>
      <w:r w:rsidR="003B340D" w:rsidRPr="003B340D">
        <w:t xml:space="preserve"> РТУ МИРЭА, 2021. — 49 с. — ЭБС Лань. — URL: https://e.lanbook.co</w:t>
      </w:r>
      <w:r w:rsidR="003B340D">
        <w:t>m/book/182493 (дата обращения: 16.11.2023</w:t>
      </w:r>
      <w:r w:rsidR="003B340D" w:rsidRPr="003B340D">
        <w:t xml:space="preserve">). — </w:t>
      </w:r>
      <w:proofErr w:type="gramStart"/>
      <w:r w:rsidR="003B340D" w:rsidRPr="003B340D">
        <w:t>Текст :</w:t>
      </w:r>
      <w:proofErr w:type="gramEnd"/>
      <w:r w:rsidR="003B340D" w:rsidRPr="003B340D">
        <w:t xml:space="preserve"> электронный.</w:t>
      </w:r>
    </w:p>
    <w:p w:rsidR="009350EF" w:rsidRDefault="00273A55">
      <w:pPr>
        <w:pStyle w:val="141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</w:t>
      </w:r>
      <w:r w:rsidR="00F44370">
        <w:rPr>
          <w:b/>
          <w:color w:val="000000"/>
          <w:sz w:val="27"/>
          <w:szCs w:val="27"/>
        </w:rPr>
        <w:t xml:space="preserve">   </w:t>
      </w:r>
      <w:r>
        <w:rPr>
          <w:b/>
          <w:color w:val="000000"/>
          <w:sz w:val="27"/>
          <w:szCs w:val="27"/>
        </w:rPr>
        <w:t>Дополнительная литература:</w:t>
      </w:r>
    </w:p>
    <w:p w:rsidR="00270EE8" w:rsidRDefault="00273A55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3" w:name="_Toc150248729"/>
      <w:bookmarkStart w:id="34" w:name="_Toc150248820"/>
      <w:r>
        <w:rPr>
          <w:b w:val="0"/>
          <w:bCs w:val="0"/>
          <w:kern w:val="0"/>
          <w:szCs w:val="20"/>
        </w:rPr>
        <w:t>1.</w:t>
      </w:r>
      <w:r>
        <w:rPr>
          <w:b w:val="0"/>
          <w:bCs w:val="0"/>
          <w:kern w:val="0"/>
          <w:szCs w:val="20"/>
        </w:rPr>
        <w:tab/>
      </w:r>
      <w:r w:rsidR="00270EE8" w:rsidRPr="00270EE8">
        <w:rPr>
          <w:b w:val="0"/>
          <w:bCs w:val="0"/>
          <w:kern w:val="0"/>
          <w:szCs w:val="20"/>
        </w:rPr>
        <w:t xml:space="preserve">Воронина, В. В. Теория и практика </w:t>
      </w:r>
      <w:r w:rsidR="00270EE8">
        <w:rPr>
          <w:b w:val="0"/>
          <w:bCs w:val="0"/>
          <w:kern w:val="0"/>
          <w:szCs w:val="20"/>
        </w:rPr>
        <w:t xml:space="preserve">машинного </w:t>
      </w:r>
      <w:proofErr w:type="gramStart"/>
      <w:r w:rsidR="00270EE8">
        <w:rPr>
          <w:b w:val="0"/>
          <w:bCs w:val="0"/>
          <w:kern w:val="0"/>
          <w:szCs w:val="20"/>
        </w:rPr>
        <w:t>обучения :</w:t>
      </w:r>
      <w:proofErr w:type="gramEnd"/>
      <w:r w:rsidR="00270EE8">
        <w:rPr>
          <w:b w:val="0"/>
          <w:bCs w:val="0"/>
          <w:kern w:val="0"/>
          <w:szCs w:val="20"/>
        </w:rPr>
        <w:t xml:space="preserve"> учебное по</w:t>
      </w:r>
      <w:r w:rsidR="00270EE8" w:rsidRPr="00270EE8">
        <w:rPr>
          <w:b w:val="0"/>
          <w:bCs w:val="0"/>
          <w:kern w:val="0"/>
          <w:szCs w:val="20"/>
        </w:rPr>
        <w:t xml:space="preserve">собие / В. В. Воронина. — </w:t>
      </w:r>
      <w:proofErr w:type="gramStart"/>
      <w:r w:rsidR="00270EE8" w:rsidRPr="00270EE8">
        <w:rPr>
          <w:b w:val="0"/>
          <w:bCs w:val="0"/>
          <w:kern w:val="0"/>
          <w:szCs w:val="20"/>
        </w:rPr>
        <w:t>Ульяновск :</w:t>
      </w:r>
      <w:proofErr w:type="gramEnd"/>
      <w:r w:rsidR="00270EE8" w:rsidRPr="00270EE8">
        <w:rPr>
          <w:b w:val="0"/>
          <w:bCs w:val="0"/>
          <w:kern w:val="0"/>
          <w:szCs w:val="20"/>
        </w:rPr>
        <w:t xml:space="preserve"> </w:t>
      </w:r>
      <w:proofErr w:type="spellStart"/>
      <w:r w:rsidR="00270EE8" w:rsidRPr="00270EE8">
        <w:rPr>
          <w:b w:val="0"/>
          <w:bCs w:val="0"/>
          <w:kern w:val="0"/>
          <w:szCs w:val="20"/>
        </w:rPr>
        <w:t>УлГТУ</w:t>
      </w:r>
      <w:proofErr w:type="spellEnd"/>
      <w:r w:rsidR="00270EE8" w:rsidRPr="00270EE8">
        <w:rPr>
          <w:b w:val="0"/>
          <w:bCs w:val="0"/>
          <w:kern w:val="0"/>
          <w:szCs w:val="20"/>
        </w:rPr>
        <w:t>, 2017. — 290 с. — ЭБС Лань. — URL: https://e.lanbook.co</w:t>
      </w:r>
      <w:r w:rsidR="00270EE8">
        <w:rPr>
          <w:b w:val="0"/>
          <w:bCs w:val="0"/>
          <w:kern w:val="0"/>
          <w:szCs w:val="20"/>
        </w:rPr>
        <w:t>m/book/165053 (дата обращения: 16.11.2023</w:t>
      </w:r>
      <w:r w:rsidR="00270EE8" w:rsidRPr="00270EE8">
        <w:rPr>
          <w:b w:val="0"/>
          <w:bCs w:val="0"/>
          <w:kern w:val="0"/>
          <w:szCs w:val="20"/>
        </w:rPr>
        <w:t xml:space="preserve">). — </w:t>
      </w:r>
      <w:proofErr w:type="gramStart"/>
      <w:r w:rsidR="00270EE8" w:rsidRPr="00270EE8">
        <w:rPr>
          <w:b w:val="0"/>
          <w:bCs w:val="0"/>
          <w:kern w:val="0"/>
          <w:szCs w:val="20"/>
        </w:rPr>
        <w:t>Текст :</w:t>
      </w:r>
      <w:proofErr w:type="gramEnd"/>
      <w:r w:rsidR="00270EE8" w:rsidRPr="00270EE8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270EE8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r>
        <w:rPr>
          <w:b w:val="0"/>
          <w:bCs w:val="0"/>
          <w:kern w:val="0"/>
          <w:szCs w:val="20"/>
        </w:rPr>
        <w:t xml:space="preserve">2. </w:t>
      </w:r>
      <w:bookmarkEnd w:id="33"/>
      <w:bookmarkEnd w:id="34"/>
      <w:r w:rsidR="003B340D" w:rsidRPr="003B340D">
        <w:rPr>
          <w:b w:val="0"/>
          <w:bCs w:val="0"/>
          <w:kern w:val="0"/>
          <w:szCs w:val="20"/>
        </w:rPr>
        <w:t>Калинина, В.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Н. Анализ данных: Компьютерный практикум: учебное пособие / В.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Н. Калинина, В.</w:t>
      </w:r>
      <w:r w:rsidR="00901C2C">
        <w:rPr>
          <w:b w:val="0"/>
          <w:bCs w:val="0"/>
          <w:kern w:val="0"/>
          <w:szCs w:val="20"/>
        </w:rPr>
        <w:t xml:space="preserve"> И. Соловьев. — </w:t>
      </w:r>
      <w:proofErr w:type="gramStart"/>
      <w:r w:rsidR="003B340D" w:rsidRPr="003B340D">
        <w:rPr>
          <w:b w:val="0"/>
          <w:bCs w:val="0"/>
          <w:kern w:val="0"/>
          <w:szCs w:val="20"/>
        </w:rPr>
        <w:t>Москва</w:t>
      </w:r>
      <w:r w:rsidR="00901C2C">
        <w:rPr>
          <w:b w:val="0"/>
          <w:bCs w:val="0"/>
          <w:kern w:val="0"/>
          <w:szCs w:val="20"/>
        </w:rPr>
        <w:t xml:space="preserve"> :</w:t>
      </w:r>
      <w:proofErr w:type="gramEnd"/>
      <w:r w:rsidR="00901C2C">
        <w:rPr>
          <w:b w:val="0"/>
          <w:bCs w:val="0"/>
          <w:kern w:val="0"/>
          <w:szCs w:val="20"/>
        </w:rPr>
        <w:t xml:space="preserve"> КНОРУС, 2017. — 166 с. </w:t>
      </w:r>
      <w:r w:rsidR="003B340D" w:rsidRPr="003B340D">
        <w:rPr>
          <w:b w:val="0"/>
          <w:bCs w:val="0"/>
          <w:kern w:val="0"/>
          <w:szCs w:val="20"/>
        </w:rPr>
        <w:t>— (</w:t>
      </w:r>
      <w:proofErr w:type="spellStart"/>
      <w:r w:rsidR="003B340D" w:rsidRPr="003B340D">
        <w:rPr>
          <w:b w:val="0"/>
          <w:bCs w:val="0"/>
          <w:kern w:val="0"/>
          <w:szCs w:val="20"/>
        </w:rPr>
        <w:t>Бакалавриат</w:t>
      </w:r>
      <w:proofErr w:type="spellEnd"/>
      <w:r w:rsidR="003B340D" w:rsidRPr="003B340D">
        <w:rPr>
          <w:b w:val="0"/>
          <w:bCs w:val="0"/>
          <w:kern w:val="0"/>
          <w:szCs w:val="20"/>
        </w:rPr>
        <w:t>). — Текст: непосредственный. — То же 2022. — ЭБС BOOK.ru. – URL: https://www.book.ru</w:t>
      </w:r>
      <w:r w:rsidR="00901C2C">
        <w:rPr>
          <w:b w:val="0"/>
          <w:bCs w:val="0"/>
          <w:kern w:val="0"/>
          <w:szCs w:val="20"/>
        </w:rPr>
        <w:t>/book/942681 (дата обращения: 16.11</w:t>
      </w:r>
      <w:r w:rsidR="003B340D" w:rsidRPr="003B340D">
        <w:rPr>
          <w:b w:val="0"/>
          <w:bCs w:val="0"/>
          <w:kern w:val="0"/>
          <w:szCs w:val="20"/>
        </w:rPr>
        <w:t xml:space="preserve">.2023). — </w:t>
      </w:r>
      <w:proofErr w:type="gramStart"/>
      <w:r w:rsidR="003B340D" w:rsidRPr="003B340D">
        <w:rPr>
          <w:b w:val="0"/>
          <w:bCs w:val="0"/>
          <w:kern w:val="0"/>
          <w:szCs w:val="20"/>
        </w:rPr>
        <w:t>Текст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:</w:t>
      </w:r>
      <w:proofErr w:type="gramEnd"/>
      <w:r w:rsidR="003B340D" w:rsidRPr="003B340D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901C2C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5" w:name="_Toc150248730"/>
      <w:bookmarkStart w:id="36" w:name="_Toc150248821"/>
      <w:r>
        <w:rPr>
          <w:b w:val="0"/>
          <w:bCs w:val="0"/>
          <w:kern w:val="0"/>
          <w:szCs w:val="20"/>
        </w:rPr>
        <w:t>3</w:t>
      </w:r>
      <w:r w:rsidR="00273A55">
        <w:rPr>
          <w:b w:val="0"/>
          <w:bCs w:val="0"/>
          <w:kern w:val="0"/>
          <w:szCs w:val="20"/>
        </w:rPr>
        <w:t>.</w:t>
      </w:r>
      <w:r w:rsidR="00273A55">
        <w:rPr>
          <w:b w:val="0"/>
          <w:bCs w:val="0"/>
          <w:kern w:val="0"/>
          <w:szCs w:val="20"/>
        </w:rPr>
        <w:tab/>
      </w:r>
      <w:bookmarkEnd w:id="35"/>
      <w:bookmarkEnd w:id="36"/>
      <w:r w:rsidRPr="00901C2C">
        <w:rPr>
          <w:b w:val="0"/>
          <w:bCs w:val="0"/>
          <w:kern w:val="0"/>
          <w:szCs w:val="20"/>
        </w:rPr>
        <w:t>Козлов,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Ю. Статистический анализ данных в MS </w:t>
      </w:r>
      <w:proofErr w:type="spellStart"/>
      <w:proofErr w:type="gramStart"/>
      <w:r w:rsidRPr="00901C2C">
        <w:rPr>
          <w:b w:val="0"/>
          <w:bCs w:val="0"/>
          <w:kern w:val="0"/>
          <w:szCs w:val="20"/>
        </w:rPr>
        <w:t>Excel</w:t>
      </w:r>
      <w:proofErr w:type="spellEnd"/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:</w:t>
      </w:r>
      <w:proofErr w:type="gramEnd"/>
      <w:r w:rsidRPr="00901C2C">
        <w:rPr>
          <w:b w:val="0"/>
          <w:bCs w:val="0"/>
          <w:kern w:val="0"/>
          <w:szCs w:val="20"/>
        </w:rPr>
        <w:t xml:space="preserve"> учебное пособие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Ю. Козлов, В.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С. </w:t>
      </w:r>
      <w:proofErr w:type="spellStart"/>
      <w:r w:rsidRPr="00901C2C">
        <w:rPr>
          <w:b w:val="0"/>
          <w:bCs w:val="0"/>
          <w:kern w:val="0"/>
          <w:szCs w:val="20"/>
        </w:rPr>
        <w:t>Мхитарян</w:t>
      </w:r>
      <w:proofErr w:type="spellEnd"/>
      <w:r w:rsidRPr="00901C2C">
        <w:rPr>
          <w:b w:val="0"/>
          <w:bCs w:val="0"/>
          <w:kern w:val="0"/>
          <w:szCs w:val="20"/>
        </w:rPr>
        <w:t>, В.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Ф. Шишов. </w:t>
      </w:r>
      <w:r>
        <w:rPr>
          <w:b w:val="0"/>
          <w:bCs w:val="0"/>
          <w:kern w:val="0"/>
          <w:szCs w:val="20"/>
        </w:rPr>
        <w:t>–</w:t>
      </w:r>
      <w:r w:rsidRPr="00901C2C">
        <w:rPr>
          <w:b w:val="0"/>
          <w:bCs w:val="0"/>
          <w:kern w:val="0"/>
          <w:szCs w:val="20"/>
        </w:rPr>
        <w:t xml:space="preserve"> </w:t>
      </w:r>
      <w:proofErr w:type="gramStart"/>
      <w:r w:rsidRPr="00901C2C">
        <w:rPr>
          <w:b w:val="0"/>
          <w:bCs w:val="0"/>
          <w:kern w:val="0"/>
          <w:szCs w:val="20"/>
        </w:rPr>
        <w:t>Москва</w:t>
      </w:r>
      <w:r>
        <w:rPr>
          <w:b w:val="0"/>
          <w:bCs w:val="0"/>
          <w:kern w:val="0"/>
          <w:szCs w:val="20"/>
        </w:rPr>
        <w:t xml:space="preserve"> :</w:t>
      </w:r>
      <w:proofErr w:type="gramEnd"/>
      <w:r>
        <w:rPr>
          <w:b w:val="0"/>
          <w:bCs w:val="0"/>
          <w:kern w:val="0"/>
          <w:szCs w:val="20"/>
        </w:rPr>
        <w:t xml:space="preserve"> Инфра-М, 2014. - 320 с. –</w:t>
      </w:r>
      <w:r w:rsidRPr="00901C2C">
        <w:rPr>
          <w:b w:val="0"/>
          <w:bCs w:val="0"/>
          <w:kern w:val="0"/>
          <w:szCs w:val="20"/>
        </w:rPr>
        <w:t xml:space="preserve"> </w:t>
      </w:r>
      <w:proofErr w:type="gramStart"/>
      <w:r w:rsidRPr="00901C2C">
        <w:rPr>
          <w:b w:val="0"/>
          <w:bCs w:val="0"/>
          <w:kern w:val="0"/>
          <w:szCs w:val="20"/>
        </w:rPr>
        <w:t>Текст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:</w:t>
      </w:r>
      <w:proofErr w:type="gramEnd"/>
      <w:r w:rsidRPr="00901C2C">
        <w:rPr>
          <w:b w:val="0"/>
          <w:bCs w:val="0"/>
          <w:kern w:val="0"/>
          <w:szCs w:val="20"/>
        </w:rPr>
        <w:t xml:space="preserve"> непосредственный. - (Высше</w:t>
      </w:r>
      <w:r>
        <w:rPr>
          <w:b w:val="0"/>
          <w:bCs w:val="0"/>
          <w:kern w:val="0"/>
          <w:szCs w:val="20"/>
        </w:rPr>
        <w:t xml:space="preserve">е образование: </w:t>
      </w:r>
      <w:proofErr w:type="spellStart"/>
      <w:r>
        <w:rPr>
          <w:b w:val="0"/>
          <w:bCs w:val="0"/>
          <w:kern w:val="0"/>
          <w:szCs w:val="20"/>
        </w:rPr>
        <w:t>Бакалавриат</w:t>
      </w:r>
      <w:proofErr w:type="spellEnd"/>
      <w:r>
        <w:rPr>
          <w:b w:val="0"/>
          <w:bCs w:val="0"/>
          <w:kern w:val="0"/>
          <w:szCs w:val="20"/>
        </w:rPr>
        <w:t xml:space="preserve">). — </w:t>
      </w:r>
      <w:r w:rsidRPr="00901C2C">
        <w:rPr>
          <w:b w:val="0"/>
          <w:bCs w:val="0"/>
          <w:kern w:val="0"/>
          <w:szCs w:val="20"/>
        </w:rPr>
        <w:t>То же. - 2022. - ЭБС ZNANIUN.com. - URL: https://znanium.com/catalog/product/1872730 (дата обращ</w:t>
      </w:r>
      <w:r>
        <w:rPr>
          <w:b w:val="0"/>
          <w:bCs w:val="0"/>
          <w:kern w:val="0"/>
          <w:szCs w:val="20"/>
        </w:rPr>
        <w:t xml:space="preserve">ения: 16.11.2023). - </w:t>
      </w:r>
      <w:proofErr w:type="gramStart"/>
      <w:r>
        <w:rPr>
          <w:b w:val="0"/>
          <w:bCs w:val="0"/>
          <w:kern w:val="0"/>
          <w:szCs w:val="20"/>
        </w:rPr>
        <w:t>Текст :</w:t>
      </w:r>
      <w:proofErr w:type="gramEnd"/>
      <w:r>
        <w:rPr>
          <w:b w:val="0"/>
          <w:bCs w:val="0"/>
          <w:kern w:val="0"/>
          <w:szCs w:val="20"/>
        </w:rPr>
        <w:t xml:space="preserve"> электронный.</w:t>
      </w:r>
    </w:p>
    <w:p w:rsidR="009350EF" w:rsidRPr="00901C2C" w:rsidRDefault="00901C2C" w:rsidP="00901C2C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7" w:name="_Toc150248731"/>
      <w:bookmarkStart w:id="38" w:name="_Toc150248822"/>
      <w:r>
        <w:rPr>
          <w:b w:val="0"/>
          <w:bCs w:val="0"/>
          <w:kern w:val="0"/>
          <w:szCs w:val="20"/>
        </w:rPr>
        <w:t>4</w:t>
      </w:r>
      <w:r w:rsidR="00273A55">
        <w:rPr>
          <w:b w:val="0"/>
          <w:bCs w:val="0"/>
          <w:kern w:val="0"/>
          <w:szCs w:val="20"/>
        </w:rPr>
        <w:t>.</w:t>
      </w:r>
      <w:r w:rsidR="00273A55">
        <w:rPr>
          <w:b w:val="0"/>
          <w:bCs w:val="0"/>
          <w:kern w:val="0"/>
          <w:szCs w:val="20"/>
        </w:rPr>
        <w:tab/>
      </w:r>
      <w:bookmarkEnd w:id="37"/>
      <w:bookmarkEnd w:id="38"/>
      <w:r w:rsidRPr="00901C2C">
        <w:rPr>
          <w:b w:val="0"/>
          <w:bCs w:val="0"/>
          <w:kern w:val="0"/>
          <w:szCs w:val="20"/>
        </w:rPr>
        <w:t>Андрейчиков</w:t>
      </w:r>
      <w:r>
        <w:rPr>
          <w:b w:val="0"/>
          <w:bCs w:val="0"/>
          <w:kern w:val="0"/>
          <w:szCs w:val="20"/>
        </w:rPr>
        <w:t>,</w:t>
      </w:r>
      <w:r w:rsidRPr="00901C2C">
        <w:rPr>
          <w:b w:val="0"/>
          <w:bCs w:val="0"/>
          <w:kern w:val="0"/>
          <w:szCs w:val="20"/>
        </w:rPr>
        <w:t xml:space="preserve">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В. Интеллектуальные информационные системы и методы искусственного </w:t>
      </w:r>
      <w:proofErr w:type="gramStart"/>
      <w:r w:rsidRPr="00901C2C">
        <w:rPr>
          <w:b w:val="0"/>
          <w:bCs w:val="0"/>
          <w:kern w:val="0"/>
          <w:szCs w:val="20"/>
        </w:rPr>
        <w:t>интеллекта :</w:t>
      </w:r>
      <w:proofErr w:type="gramEnd"/>
      <w:r w:rsidRPr="00901C2C">
        <w:rPr>
          <w:b w:val="0"/>
          <w:bCs w:val="0"/>
          <w:kern w:val="0"/>
          <w:szCs w:val="20"/>
        </w:rPr>
        <w:t xml:space="preserve"> учебник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В. Андрейчиков, О.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Н. </w:t>
      </w:r>
      <w:proofErr w:type="spellStart"/>
      <w:r w:rsidRPr="00901C2C">
        <w:rPr>
          <w:b w:val="0"/>
          <w:bCs w:val="0"/>
          <w:kern w:val="0"/>
          <w:szCs w:val="20"/>
        </w:rPr>
        <w:t>Андрейчикова</w:t>
      </w:r>
      <w:proofErr w:type="spellEnd"/>
      <w:r w:rsidRPr="00901C2C">
        <w:rPr>
          <w:b w:val="0"/>
          <w:bCs w:val="0"/>
          <w:kern w:val="0"/>
          <w:szCs w:val="20"/>
        </w:rPr>
        <w:t xml:space="preserve">. — </w:t>
      </w:r>
      <w:proofErr w:type="gramStart"/>
      <w:r w:rsidRPr="00901C2C">
        <w:rPr>
          <w:b w:val="0"/>
          <w:bCs w:val="0"/>
          <w:kern w:val="0"/>
          <w:szCs w:val="20"/>
        </w:rPr>
        <w:t>Москва :</w:t>
      </w:r>
      <w:proofErr w:type="gramEnd"/>
      <w:r w:rsidRPr="00901C2C">
        <w:rPr>
          <w:b w:val="0"/>
          <w:bCs w:val="0"/>
          <w:kern w:val="0"/>
          <w:szCs w:val="20"/>
        </w:rPr>
        <w:t xml:space="preserve"> ИНФРА-М, 2023. — 530 с. — ЭБС ZNANIUM.com. — URL: https://znanium.com/catalog/pro</w:t>
      </w:r>
      <w:r>
        <w:rPr>
          <w:b w:val="0"/>
          <w:bCs w:val="0"/>
          <w:kern w:val="0"/>
          <w:szCs w:val="20"/>
        </w:rPr>
        <w:t>duct/1900587 (дата обращения: 16.11</w:t>
      </w:r>
      <w:r w:rsidRPr="00901C2C">
        <w:rPr>
          <w:b w:val="0"/>
          <w:bCs w:val="0"/>
          <w:kern w:val="0"/>
          <w:szCs w:val="20"/>
        </w:rPr>
        <w:t xml:space="preserve">.2023). - </w:t>
      </w:r>
      <w:proofErr w:type="gramStart"/>
      <w:r w:rsidRPr="00901C2C">
        <w:rPr>
          <w:b w:val="0"/>
          <w:bCs w:val="0"/>
          <w:kern w:val="0"/>
          <w:szCs w:val="20"/>
        </w:rPr>
        <w:t>Текст :</w:t>
      </w:r>
      <w:proofErr w:type="gramEnd"/>
      <w:r w:rsidRPr="00901C2C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901C2C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9" w:name="_Toc150248732"/>
      <w:bookmarkStart w:id="40" w:name="_Toc150248823"/>
      <w:r>
        <w:rPr>
          <w:b w:val="0"/>
          <w:bCs w:val="0"/>
          <w:kern w:val="0"/>
          <w:szCs w:val="20"/>
        </w:rPr>
        <w:t>5.</w:t>
      </w:r>
      <w:r>
        <w:rPr>
          <w:b w:val="0"/>
          <w:bCs w:val="0"/>
          <w:kern w:val="0"/>
          <w:szCs w:val="20"/>
        </w:rPr>
        <w:tab/>
      </w:r>
      <w:bookmarkEnd w:id="39"/>
      <w:bookmarkEnd w:id="40"/>
      <w:r w:rsidRPr="00901C2C">
        <w:rPr>
          <w:b w:val="0"/>
          <w:bCs w:val="0"/>
          <w:kern w:val="0"/>
          <w:szCs w:val="20"/>
        </w:rPr>
        <w:t xml:space="preserve">Григорьев, А. А. Методы и алгоритмы обработки </w:t>
      </w:r>
      <w:proofErr w:type="gramStart"/>
      <w:r w:rsidRPr="00901C2C">
        <w:rPr>
          <w:b w:val="0"/>
          <w:bCs w:val="0"/>
          <w:kern w:val="0"/>
          <w:szCs w:val="20"/>
        </w:rPr>
        <w:t>данных :</w:t>
      </w:r>
      <w:proofErr w:type="gramEnd"/>
      <w:r w:rsidRPr="00901C2C">
        <w:rPr>
          <w:b w:val="0"/>
          <w:bCs w:val="0"/>
          <w:kern w:val="0"/>
          <w:szCs w:val="20"/>
        </w:rPr>
        <w:t xml:space="preserve"> учебное пособие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А. Григорьев, Е.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А. Исаев. — 2-е изд., </w:t>
      </w:r>
      <w:proofErr w:type="spellStart"/>
      <w:r w:rsidRPr="00901C2C">
        <w:rPr>
          <w:b w:val="0"/>
          <w:bCs w:val="0"/>
          <w:kern w:val="0"/>
          <w:szCs w:val="20"/>
        </w:rPr>
        <w:t>перераб</w:t>
      </w:r>
      <w:proofErr w:type="spellEnd"/>
      <w:r w:rsidRPr="00901C2C">
        <w:rPr>
          <w:b w:val="0"/>
          <w:bCs w:val="0"/>
          <w:kern w:val="0"/>
          <w:szCs w:val="20"/>
        </w:rPr>
        <w:t xml:space="preserve">. и доп. — </w:t>
      </w:r>
      <w:proofErr w:type="gramStart"/>
      <w:r w:rsidRPr="00901C2C">
        <w:rPr>
          <w:b w:val="0"/>
          <w:bCs w:val="0"/>
          <w:kern w:val="0"/>
          <w:szCs w:val="20"/>
        </w:rPr>
        <w:t>Москва :</w:t>
      </w:r>
      <w:proofErr w:type="gramEnd"/>
      <w:r w:rsidRPr="00901C2C">
        <w:rPr>
          <w:b w:val="0"/>
          <w:bCs w:val="0"/>
          <w:kern w:val="0"/>
          <w:szCs w:val="20"/>
        </w:rPr>
        <w:t xml:space="preserve"> </w:t>
      </w:r>
      <w:r>
        <w:rPr>
          <w:b w:val="0"/>
          <w:bCs w:val="0"/>
          <w:kern w:val="0"/>
          <w:szCs w:val="20"/>
        </w:rPr>
        <w:t>ИНФРА-М, 2022. — 383 с</w:t>
      </w:r>
      <w:r w:rsidRPr="00901C2C">
        <w:rPr>
          <w:b w:val="0"/>
          <w:bCs w:val="0"/>
          <w:kern w:val="0"/>
          <w:szCs w:val="20"/>
        </w:rPr>
        <w:t xml:space="preserve">. — (Высшее образование: </w:t>
      </w:r>
      <w:proofErr w:type="spellStart"/>
      <w:r w:rsidRPr="00901C2C">
        <w:rPr>
          <w:b w:val="0"/>
          <w:bCs w:val="0"/>
          <w:kern w:val="0"/>
          <w:szCs w:val="20"/>
        </w:rPr>
        <w:t>Бака</w:t>
      </w:r>
      <w:r>
        <w:rPr>
          <w:b w:val="0"/>
          <w:bCs w:val="0"/>
          <w:kern w:val="0"/>
          <w:szCs w:val="20"/>
        </w:rPr>
        <w:t>лавриат</w:t>
      </w:r>
      <w:proofErr w:type="spellEnd"/>
      <w:r>
        <w:rPr>
          <w:b w:val="0"/>
          <w:bCs w:val="0"/>
          <w:kern w:val="0"/>
          <w:szCs w:val="20"/>
        </w:rPr>
        <w:t>)</w:t>
      </w:r>
      <w:r w:rsidRPr="00901C2C">
        <w:rPr>
          <w:b w:val="0"/>
          <w:bCs w:val="0"/>
          <w:kern w:val="0"/>
          <w:szCs w:val="20"/>
        </w:rPr>
        <w:t>. - ЭБС ZNANIUM.com. - URL: https://znanium.com/catalog/pr</w:t>
      </w:r>
      <w:r>
        <w:rPr>
          <w:b w:val="0"/>
          <w:bCs w:val="0"/>
          <w:kern w:val="0"/>
          <w:szCs w:val="20"/>
        </w:rPr>
        <w:t>oduct/1862852 (дата обращения: 16.11</w:t>
      </w:r>
      <w:r w:rsidRPr="00901C2C">
        <w:rPr>
          <w:b w:val="0"/>
          <w:bCs w:val="0"/>
          <w:kern w:val="0"/>
          <w:szCs w:val="20"/>
        </w:rPr>
        <w:t xml:space="preserve">.2023). – </w:t>
      </w:r>
      <w:proofErr w:type="gramStart"/>
      <w:r w:rsidRPr="00901C2C">
        <w:rPr>
          <w:b w:val="0"/>
          <w:bCs w:val="0"/>
          <w:kern w:val="0"/>
          <w:szCs w:val="20"/>
        </w:rPr>
        <w:t>Текст :</w:t>
      </w:r>
      <w:proofErr w:type="gramEnd"/>
      <w:r w:rsidRPr="00901C2C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273A55" w:rsidP="00F44370">
      <w:pPr>
        <w:pStyle w:val="110"/>
        <w:spacing w:before="280" w:after="280" w:line="360" w:lineRule="auto"/>
        <w:ind w:left="567" w:hanging="567"/>
        <w:jc w:val="both"/>
      </w:pPr>
      <w:bookmarkStart w:id="41" w:name="_Toc150248824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9350EF" w:rsidRDefault="00273A55">
      <w:pPr>
        <w:pStyle w:val="141"/>
        <w:numPr>
          <w:ilvl w:val="0"/>
          <w:numId w:val="4"/>
        </w:numPr>
        <w:ind w:left="357" w:hanging="357"/>
        <w:rPr>
          <w:rStyle w:val="ad"/>
        </w:rPr>
      </w:pPr>
      <w:r>
        <w:t xml:space="preserve">  Личный кабинет обучающегося </w:t>
      </w:r>
      <w:r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8">
        <w:r>
          <w:rPr>
            <w:rStyle w:val="ad"/>
          </w:rPr>
          <w:t>https://org.fa.ru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  <w:rPr>
          <w:rFonts w:eastAsiaTheme="majorEastAsia"/>
          <w:szCs w:val="28"/>
          <w:lang w:val="en-US"/>
        </w:rPr>
      </w:pPr>
      <w:r>
        <w:t>Сайт</w:t>
      </w:r>
      <w:r>
        <w:rPr>
          <w:lang w:val="en-US"/>
        </w:rPr>
        <w:t xml:space="preserve"> </w:t>
      </w:r>
      <w:r>
        <w:t>библиотеки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 xml:space="preserve">-Learn </w:t>
      </w:r>
      <w:hyperlink r:id="rId9">
        <w:r>
          <w:rPr>
            <w:rStyle w:val="ad"/>
            <w:lang w:val="en-US"/>
          </w:rPr>
          <w:t>https://scikit-learn.org/stable/</w:t>
        </w:r>
      </w:hyperlink>
      <w:r>
        <w:rPr>
          <w:lang w:val="en-US"/>
        </w:rPr>
        <w:t xml:space="preserve"> </w:t>
      </w:r>
    </w:p>
    <w:p w:rsidR="009350EF" w:rsidRDefault="00273A55">
      <w:pPr>
        <w:pStyle w:val="141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10">
        <w:r>
          <w:rPr>
            <w:rStyle w:val="ad"/>
          </w:rPr>
          <w:t>http://elib.fa.ru/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BOOK.RU </w:t>
      </w:r>
      <w:hyperlink r:id="rId11">
        <w:r>
          <w:rPr>
            <w:rStyle w:val="ad"/>
          </w:rPr>
          <w:t>http://www.book.ru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«Университетская библиотека ОНЛАЙН» </w:t>
      </w:r>
      <w:hyperlink r:id="rId12">
        <w:r>
          <w:rPr>
            <w:rStyle w:val="ad"/>
          </w:rPr>
          <w:t>http://biblioclub.ru/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3">
        <w:r>
          <w:rPr>
            <w:rStyle w:val="ad"/>
          </w:rPr>
          <w:t>http://www.znanium.com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«ЮРАЙТ» </w:t>
      </w:r>
      <w:hyperlink r:id="rId14">
        <w:r>
          <w:rPr>
            <w:rStyle w:val="ad"/>
          </w:rPr>
          <w:t>https://urait.ru/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Проспект </w:t>
      </w:r>
      <w:hyperlink r:id="rId15">
        <w:r>
          <w:rPr>
            <w:rStyle w:val="ad"/>
          </w:rPr>
          <w:t>http://ebs.prospekt.org/books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«Лань» </w:t>
      </w:r>
      <w:hyperlink r:id="rId16">
        <w:r>
          <w:rPr>
            <w:rStyle w:val="ad"/>
          </w:rPr>
          <w:t>https://e.lanbook.com/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17">
        <w:r>
          <w:rPr>
            <w:rStyle w:val="ad"/>
          </w:rPr>
          <w:t>http://lib.alpinadigital.ru/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Научная электронная библиотека eLibrary.ru </w:t>
      </w:r>
      <w:hyperlink r:id="rId18">
        <w:r>
          <w:rPr>
            <w:rStyle w:val="ad"/>
          </w:rPr>
          <w:t>http://elibrary.ru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Национальная электронная библиотека </w:t>
      </w:r>
      <w:hyperlink r:id="rId19">
        <w:r>
          <w:rPr>
            <w:rStyle w:val="ad"/>
          </w:rPr>
          <w:t>http://нэб.рф/</w:t>
        </w:r>
      </w:hyperlink>
    </w:p>
    <w:p w:rsidR="009350EF" w:rsidRDefault="00273A55" w:rsidP="00C12C0E">
      <w:pPr>
        <w:pStyle w:val="141"/>
        <w:numPr>
          <w:ilvl w:val="0"/>
          <w:numId w:val="4"/>
        </w:numPr>
        <w:ind w:left="567" w:hanging="567"/>
      </w:pPr>
      <w:r>
        <w:t xml:space="preserve">СПАРК </w:t>
      </w:r>
      <w:hyperlink r:id="rId20">
        <w:r>
          <w:rPr>
            <w:rStyle w:val="ad"/>
            <w:lang w:val="en-US"/>
          </w:rPr>
          <w:t>https</w:t>
        </w:r>
        <w:r>
          <w:rPr>
            <w:rStyle w:val="ad"/>
          </w:rPr>
          <w:t>://</w:t>
        </w:r>
        <w:r>
          <w:rPr>
            <w:rStyle w:val="ad"/>
            <w:lang w:val="en-US"/>
          </w:rPr>
          <w:t>spark</w:t>
        </w:r>
        <w:r>
          <w:rPr>
            <w:rStyle w:val="ad"/>
          </w:rPr>
          <w:t>-</w:t>
        </w:r>
        <w:proofErr w:type="spellStart"/>
        <w:r>
          <w:rPr>
            <w:rStyle w:val="ad"/>
            <w:lang w:val="en-US"/>
          </w:rPr>
          <w:t>interfax</w:t>
        </w:r>
        <w:proofErr w:type="spellEnd"/>
        <w:r>
          <w:rPr>
            <w:rStyle w:val="ad"/>
          </w:rPr>
          <w:t>.</w:t>
        </w:r>
        <w:proofErr w:type="spellStart"/>
        <w:r>
          <w:rPr>
            <w:rStyle w:val="ad"/>
            <w:lang w:val="en-US"/>
          </w:rPr>
          <w:t>ru</w:t>
        </w:r>
        <w:proofErr w:type="spellEnd"/>
        <w:r>
          <w:rPr>
            <w:rStyle w:val="ad"/>
          </w:rPr>
          <w:t>/</w:t>
        </w:r>
      </w:hyperlink>
    </w:p>
    <w:p w:rsidR="00DC3D59" w:rsidRDefault="00DC3D59">
      <w:pPr>
        <w:pStyle w:val="141"/>
        <w:numPr>
          <w:ilvl w:val="0"/>
          <w:numId w:val="4"/>
        </w:numPr>
        <w:ind w:left="567" w:hanging="567"/>
      </w:pPr>
      <w:r>
        <w:t xml:space="preserve">Базовый ЭУК </w:t>
      </w:r>
      <w:hyperlink r:id="rId21" w:history="1">
        <w:r w:rsidRPr="00124B65">
          <w:rPr>
            <w:rStyle w:val="ad"/>
          </w:rPr>
          <w:t>https://campus.fa.ru/course/view.php?id=12732</w:t>
        </w:r>
      </w:hyperlink>
      <w:r>
        <w:t xml:space="preserve"> </w:t>
      </w:r>
    </w:p>
    <w:p w:rsidR="009350EF" w:rsidRDefault="00273A55">
      <w:pPr>
        <w:pStyle w:val="110"/>
        <w:spacing w:before="280" w:after="280"/>
        <w:jc w:val="left"/>
      </w:pPr>
      <w:bookmarkStart w:id="42" w:name="_Toc150248825"/>
      <w:r>
        <w:t>10. Методические указания для обучающихся по освоению дисциплины</w:t>
      </w:r>
      <w:bookmarkEnd w:id="42"/>
    </w:p>
    <w:p w:rsidR="009350EF" w:rsidRDefault="00273A55">
      <w:pPr>
        <w:pStyle w:val="afc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методических рекомендаций – обеспечить студенту магистратуры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9350EF" w:rsidRDefault="00273A55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9350EF" w:rsidRDefault="00F44370" w:rsidP="00F44370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</w:t>
      </w:r>
      <w:r w:rsidR="00273A55">
        <w:rPr>
          <w:b/>
          <w:i/>
          <w:sz w:val="28"/>
          <w:szCs w:val="28"/>
        </w:rPr>
        <w:t>Рекомендации по подготовке к лекционным занятиям</w:t>
      </w:r>
      <w:r>
        <w:rPr>
          <w:b/>
          <w:i/>
          <w:sz w:val="28"/>
          <w:szCs w:val="28"/>
        </w:rPr>
        <w:t xml:space="preserve"> </w:t>
      </w:r>
      <w:r w:rsidR="00273A55">
        <w:rPr>
          <w:b/>
          <w:i/>
          <w:sz w:val="28"/>
          <w:szCs w:val="28"/>
        </w:rPr>
        <w:t>(теоретический курс)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9350EF" w:rsidRDefault="00273A55" w:rsidP="00F4437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9350EF" w:rsidRDefault="00273A5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9350EF" w:rsidRDefault="00273A55" w:rsidP="009B491B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9350EF" w:rsidRDefault="00273A5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9350EF" w:rsidRDefault="009F0F1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зачету</w:t>
      </w:r>
      <w:r w:rsidR="00273A55">
        <w:rPr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практического задания для самостоятельной работы, начинается с изучения соответствующей литературы как в библиотеке, так и дома.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9350EF" w:rsidRDefault="00273A55" w:rsidP="00F44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</w:t>
      </w:r>
      <w:r>
        <w:rPr>
          <w:sz w:val="28"/>
          <w:szCs w:val="28"/>
        </w:rPr>
        <w:lastRenderedPageBreak/>
        <w:t>иных теоретических вопросов.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581ABF" w:rsidRPr="009A26FB" w:rsidRDefault="00273A55" w:rsidP="009A26FB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9350EF" w:rsidRDefault="00273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9350EF" w:rsidRDefault="00273A55">
      <w:pPr>
        <w:pStyle w:val="afc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9350EF" w:rsidRDefault="00273A55">
      <w:pPr>
        <w:pStyle w:val="afc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9350EF" w:rsidRDefault="00273A55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9350EF" w:rsidRDefault="00273A55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9350EF" w:rsidRDefault="00273A55" w:rsidP="00F44370">
      <w:pPr>
        <w:pStyle w:val="110"/>
        <w:spacing w:before="280" w:after="280" w:line="360" w:lineRule="auto"/>
        <w:jc w:val="both"/>
      </w:pPr>
      <w:bookmarkStart w:id="43" w:name="_Toc150248826"/>
      <w:bookmarkStart w:id="44" w:name="_Toc51555457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r>
        <w:t xml:space="preserve"> </w:t>
      </w:r>
      <w:bookmarkEnd w:id="44"/>
    </w:p>
    <w:p w:rsidR="009350EF" w:rsidRDefault="00273A55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</w:r>
      <w:r w:rsidR="00F44370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 лицензионного программного обеспечения:</w:t>
      </w:r>
    </w:p>
    <w:p w:rsidR="009350EF" w:rsidRPr="00F44370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Excel</w:t>
      </w:r>
      <w:r w:rsidR="00F44370">
        <w:rPr>
          <w:sz w:val="28"/>
          <w:szCs w:val="28"/>
        </w:rPr>
        <w:t>;</w:t>
      </w:r>
    </w:p>
    <w:p w:rsidR="009350EF" w:rsidRPr="00F44370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Антивирус</w:t>
      </w:r>
      <w:r>
        <w:rPr>
          <w:sz w:val="28"/>
          <w:szCs w:val="28"/>
          <w:lang w:val="en-US"/>
        </w:rPr>
        <w:t> </w:t>
      </w:r>
      <w:r w:rsidR="00F44370">
        <w:rPr>
          <w:sz w:val="28"/>
          <w:szCs w:val="28"/>
          <w:lang w:val="en-US"/>
        </w:rPr>
        <w:t>Kaspersky</w:t>
      </w:r>
      <w:r w:rsidR="00F44370">
        <w:rPr>
          <w:sz w:val="28"/>
          <w:szCs w:val="28"/>
        </w:rPr>
        <w:t>;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3A55">
        <w:rPr>
          <w:sz w:val="28"/>
          <w:szCs w:val="28"/>
        </w:rPr>
        <w:t>Либо свободно распространяемо</w:t>
      </w:r>
      <w:r w:rsidR="009A26FB">
        <w:rPr>
          <w:sz w:val="28"/>
          <w:szCs w:val="28"/>
        </w:rPr>
        <w:t>е</w:t>
      </w:r>
      <w:r w:rsidR="00273A55">
        <w:rPr>
          <w:sz w:val="28"/>
          <w:szCs w:val="28"/>
        </w:rPr>
        <w:t xml:space="preserve"> программн</w:t>
      </w:r>
      <w:r w:rsidR="009A26FB">
        <w:rPr>
          <w:sz w:val="28"/>
          <w:szCs w:val="28"/>
        </w:rPr>
        <w:t>ое</w:t>
      </w:r>
      <w:r w:rsidR="00273A55">
        <w:rPr>
          <w:sz w:val="28"/>
          <w:szCs w:val="28"/>
        </w:rPr>
        <w:t xml:space="preserve"> обеспечени</w:t>
      </w:r>
      <w:r w:rsidR="009A26FB">
        <w:rPr>
          <w:sz w:val="28"/>
          <w:szCs w:val="28"/>
        </w:rPr>
        <w:t>е</w:t>
      </w:r>
      <w:r w:rsidR="00273A55">
        <w:rPr>
          <w:sz w:val="28"/>
          <w:szCs w:val="28"/>
        </w:rPr>
        <w:t>:</w:t>
      </w:r>
    </w:p>
    <w:p w:rsidR="009350EF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Libre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9350EF" w:rsidRDefault="00273A55">
      <w:pPr>
        <w:widowControl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9350EF" w:rsidRDefault="009B491B">
      <w:pPr>
        <w:widowControl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73A55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273A55">
        <w:rPr>
          <w:color w:val="000000"/>
          <w:sz w:val="28"/>
          <w:szCs w:val="28"/>
        </w:rPr>
        <w:t>Информационно-правовая система «Гарант»;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273A55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22"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350EF" w:rsidRDefault="009B491B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273A55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23">
        <w:r w:rsidR="00273A55">
          <w:rPr>
            <w:rStyle w:val="ad"/>
            <w:bCs/>
            <w:sz w:val="28"/>
            <w:szCs w:val="28"/>
            <w:lang w:val="en-US" w:eastAsia="en-US"/>
          </w:rPr>
          <w:t>https</w:t>
        </w:r>
        <w:r w:rsidR="00273A55">
          <w:rPr>
            <w:rStyle w:val="ad"/>
            <w:bCs/>
            <w:sz w:val="28"/>
            <w:szCs w:val="28"/>
            <w:lang w:eastAsia="en-US"/>
          </w:rPr>
          <w:t>://</w:t>
        </w:r>
        <w:proofErr w:type="spellStart"/>
        <w:r w:rsidR="00273A55">
          <w:rPr>
            <w:rStyle w:val="ad"/>
            <w:bCs/>
            <w:sz w:val="28"/>
            <w:szCs w:val="28"/>
            <w:lang w:val="en-US" w:eastAsia="en-US"/>
          </w:rPr>
          <w:t>skrin</w:t>
        </w:r>
        <w:proofErr w:type="spellEnd"/>
        <w:r w:rsidR="00273A55">
          <w:rPr>
            <w:rStyle w:val="ad"/>
            <w:bCs/>
            <w:sz w:val="28"/>
            <w:szCs w:val="28"/>
            <w:lang w:eastAsia="en-US"/>
          </w:rPr>
          <w:t>.</w:t>
        </w:r>
        <w:proofErr w:type="spellStart"/>
        <w:r w:rsidR="00273A55">
          <w:rPr>
            <w:rStyle w:val="ad"/>
            <w:bCs/>
            <w:sz w:val="28"/>
            <w:szCs w:val="28"/>
            <w:lang w:val="en-US" w:eastAsia="en-US"/>
          </w:rPr>
          <w:t>ru</w:t>
        </w:r>
        <w:proofErr w:type="spellEnd"/>
      </w:hyperlink>
    </w:p>
    <w:p w:rsidR="009B491B" w:rsidRPr="009A26FB" w:rsidRDefault="00273A55" w:rsidP="009A26FB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9B491B">
        <w:rPr>
          <w:sz w:val="28"/>
          <w:szCs w:val="28"/>
        </w:rPr>
        <w:t>: -</w:t>
      </w:r>
      <w:r>
        <w:rPr>
          <w:sz w:val="28"/>
          <w:szCs w:val="28"/>
        </w:rPr>
        <w:t xml:space="preserve"> не предусмотрены.</w:t>
      </w:r>
    </w:p>
    <w:p w:rsidR="009350EF" w:rsidRDefault="00273A55" w:rsidP="009B491B">
      <w:pPr>
        <w:pStyle w:val="110"/>
        <w:spacing w:before="280" w:after="280" w:line="360" w:lineRule="auto"/>
        <w:jc w:val="both"/>
      </w:pPr>
      <w:bookmarkStart w:id="45" w:name="_Toc515554579"/>
      <w:bookmarkStart w:id="46" w:name="_Toc150248827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45"/>
      <w:bookmarkEnd w:id="46"/>
    </w:p>
    <w:p w:rsidR="009350EF" w:rsidRDefault="00273A5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освоения дисциплины возможно использование вычислительных средств – компьютер с доступом в Интернет. Допускается использовать облачные ресурсы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9350EF" w:rsidSect="00192046">
      <w:footerReference w:type="default" r:id="rId24"/>
      <w:pgSz w:w="11906" w:h="16838"/>
      <w:pgMar w:top="1134" w:right="70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55" w:rsidRDefault="00117255" w:rsidP="009350EF">
      <w:r>
        <w:separator/>
      </w:r>
    </w:p>
  </w:endnote>
  <w:endnote w:type="continuationSeparator" w:id="0">
    <w:p w:rsidR="00117255" w:rsidRDefault="00117255" w:rsidP="0093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9274749"/>
      <w:docPartObj>
        <w:docPartGallery w:val="Page Numbers (Bottom of Page)"/>
        <w:docPartUnique/>
      </w:docPartObj>
    </w:sdtPr>
    <w:sdtEndPr/>
    <w:sdtContent>
      <w:p w:rsidR="00552D48" w:rsidRDefault="00552D48">
        <w:pPr>
          <w:pStyle w:val="a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B78">
          <w:rPr>
            <w:noProof/>
          </w:rPr>
          <w:t>3</w:t>
        </w:r>
        <w:r>
          <w:fldChar w:fldCharType="end"/>
        </w:r>
      </w:p>
    </w:sdtContent>
  </w:sdt>
  <w:p w:rsidR="00552D48" w:rsidRDefault="00552D48">
    <w:pPr>
      <w:pStyle w:val="1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55" w:rsidRDefault="00117255" w:rsidP="009350EF">
      <w:r>
        <w:separator/>
      </w:r>
    </w:p>
  </w:footnote>
  <w:footnote w:type="continuationSeparator" w:id="0">
    <w:p w:rsidR="00117255" w:rsidRDefault="00117255" w:rsidP="00935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3ABB"/>
    <w:multiLevelType w:val="multilevel"/>
    <w:tmpl w:val="8CE4733E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FA648E"/>
    <w:multiLevelType w:val="multilevel"/>
    <w:tmpl w:val="C78CF1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2" w15:restartNumberingAfterBreak="0">
    <w:nsid w:val="0ECE19B3"/>
    <w:multiLevelType w:val="multilevel"/>
    <w:tmpl w:val="6F1AC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48021D"/>
    <w:multiLevelType w:val="multilevel"/>
    <w:tmpl w:val="9068834A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1C56E3"/>
    <w:multiLevelType w:val="multilevel"/>
    <w:tmpl w:val="2A6E179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2B6E30"/>
    <w:multiLevelType w:val="multilevel"/>
    <w:tmpl w:val="C9E87F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816F8C"/>
    <w:multiLevelType w:val="multilevel"/>
    <w:tmpl w:val="559CBE3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EF"/>
    <w:rsid w:val="00047C9B"/>
    <w:rsid w:val="000624F3"/>
    <w:rsid w:val="000B6B78"/>
    <w:rsid w:val="000D7151"/>
    <w:rsid w:val="00117255"/>
    <w:rsid w:val="00192046"/>
    <w:rsid w:val="00270EE8"/>
    <w:rsid w:val="00273A55"/>
    <w:rsid w:val="002D1346"/>
    <w:rsid w:val="003118CA"/>
    <w:rsid w:val="003B340D"/>
    <w:rsid w:val="00552D48"/>
    <w:rsid w:val="00581ABF"/>
    <w:rsid w:val="006006E0"/>
    <w:rsid w:val="006C3DC1"/>
    <w:rsid w:val="0078295E"/>
    <w:rsid w:val="00901C2C"/>
    <w:rsid w:val="009350EF"/>
    <w:rsid w:val="009A26FB"/>
    <w:rsid w:val="009B491B"/>
    <w:rsid w:val="009D35B2"/>
    <w:rsid w:val="009F0F1A"/>
    <w:rsid w:val="00C12C0E"/>
    <w:rsid w:val="00DC3D59"/>
    <w:rsid w:val="00F44370"/>
    <w:rsid w:val="00F7022E"/>
    <w:rsid w:val="00F952FD"/>
    <w:rsid w:val="00FA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0B4F"/>
  <w15:docId w15:val="{146C81BA-9895-4D2B-8CA8-CFFDD39F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273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customStyle="1" w:styleId="21">
    <w:name w:val="Заголовок 21"/>
    <w:basedOn w:val="a0"/>
    <w:next w:val="a0"/>
    <w:link w:val="2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customStyle="1" w:styleId="31">
    <w:name w:val="Заголовок 31"/>
    <w:basedOn w:val="a0"/>
    <w:next w:val="a0"/>
    <w:link w:val="3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customStyle="1" w:styleId="41">
    <w:name w:val="Заголовок 41"/>
    <w:basedOn w:val="a0"/>
    <w:next w:val="a0"/>
    <w:link w:val="4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customStyle="1" w:styleId="51">
    <w:name w:val="Заголовок 51"/>
    <w:basedOn w:val="a0"/>
    <w:next w:val="a0"/>
    <w:link w:val="5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customStyle="1" w:styleId="61">
    <w:name w:val="Заголовок 61"/>
    <w:basedOn w:val="a0"/>
    <w:next w:val="a0"/>
    <w:link w:val="6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0"/>
    <w:next w:val="a0"/>
    <w:link w:val="7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customStyle="1" w:styleId="10">
    <w:name w:val="Заголовок 1 Знак"/>
    <w:basedOn w:val="a1"/>
    <w:link w:val="110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">
    <w:name w:val="Заголовок 2 Знак"/>
    <w:basedOn w:val="a1"/>
    <w:link w:val="21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20">
    <w:name w:val="Текст сноски Знак2"/>
    <w:link w:val="1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Символ сноски"/>
    <w:qFormat/>
    <w:rsid w:val="00C52F7B"/>
    <w:rPr>
      <w:vertAlign w:val="superscript"/>
    </w:rPr>
  </w:style>
  <w:style w:type="character" w:customStyle="1" w:styleId="13">
    <w:name w:val="Знак сноски1"/>
    <w:rsid w:val="009350EF"/>
    <w:rPr>
      <w:vertAlign w:val="superscript"/>
    </w:rPr>
  </w:style>
  <w:style w:type="character" w:customStyle="1" w:styleId="a6">
    <w:name w:val="Текст выноски Знак"/>
    <w:basedOn w:val="a1"/>
    <w:link w:val="a7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link w:val="a9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1"/>
    <w:link w:val="14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link w:val="15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styleId="ad">
    <w:name w:val="Hyperlink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6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0">
    <w:name w:val="Стиль Основной текст + 14 пт Знак"/>
    <w:link w:val="141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FollowedHyperlink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с отступом 2 Знак"/>
    <w:basedOn w:val="a1"/>
    <w:link w:val="23"/>
    <w:qFormat/>
    <w:rsid w:val="0021097E"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">
    <w:name w:val="Текст примечания Знак"/>
    <w:basedOn w:val="a1"/>
    <w:link w:val="af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">
    <w:name w:val="Заголовок 6 Знак"/>
    <w:basedOn w:val="a1"/>
    <w:link w:val="61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">
    <w:name w:val="Заголовок 7 Знак"/>
    <w:basedOn w:val="a1"/>
    <w:link w:val="71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a1"/>
    <w:link w:val="31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">
    <w:name w:val="Заголовок 4 Знак"/>
    <w:basedOn w:val="a1"/>
    <w:link w:val="41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">
    <w:name w:val="Заголовок 5 Знак"/>
    <w:basedOn w:val="a1"/>
    <w:link w:val="51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4">
    <w:name w:val="Основной текст 2 Знак"/>
    <w:basedOn w:val="a1"/>
    <w:link w:val="25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3">
    <w:name w:val="Основной текст с отступом Знак"/>
    <w:basedOn w:val="a1"/>
    <w:link w:val="af4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5">
    <w:name w:val="Текст концевой сноски Знак"/>
    <w:basedOn w:val="a1"/>
    <w:link w:val="17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0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9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0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6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1">
    <w:name w:val="Знак Знак11"/>
    <w:qFormat/>
    <w:locked/>
    <w:rsid w:val="00985A95"/>
    <w:rPr>
      <w:rFonts w:cs="Times New Roman"/>
    </w:rPr>
  </w:style>
  <w:style w:type="character" w:styleId="af7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6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8">
    <w:name w:val="Strong"/>
    <w:basedOn w:val="a1"/>
    <w:uiPriority w:val="22"/>
    <w:qFormat/>
    <w:rsid w:val="00C7087D"/>
    <w:rPr>
      <w:b/>
      <w:bCs/>
    </w:rPr>
  </w:style>
  <w:style w:type="character" w:customStyle="1" w:styleId="33">
    <w:name w:val="Неразрешенное упоминание3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af9">
    <w:name w:val="Ссылка указателя"/>
    <w:qFormat/>
    <w:rsid w:val="009350EF"/>
  </w:style>
  <w:style w:type="paragraph" w:customStyle="1" w:styleId="1a">
    <w:name w:val="Заголовок1"/>
    <w:basedOn w:val="a0"/>
    <w:next w:val="afa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a">
    <w:name w:val="Body Text"/>
    <w:basedOn w:val="a0"/>
    <w:unhideWhenUsed/>
    <w:rsid w:val="00110F5C"/>
    <w:pPr>
      <w:widowControl/>
      <w:spacing w:after="120"/>
    </w:pPr>
  </w:style>
  <w:style w:type="paragraph" w:styleId="afb">
    <w:name w:val="List"/>
    <w:basedOn w:val="afa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customStyle="1" w:styleId="1b">
    <w:name w:val="Название объекта1"/>
    <w:basedOn w:val="a0"/>
    <w:qFormat/>
    <w:rsid w:val="009350E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c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Текст сноски1"/>
    <w:basedOn w:val="a0"/>
    <w:link w:val="20"/>
    <w:qFormat/>
    <w:rsid w:val="00C52F7B"/>
  </w:style>
  <w:style w:type="paragraph" w:styleId="afc">
    <w:name w:val="List Paragraph"/>
    <w:basedOn w:val="a0"/>
    <w:uiPriority w:val="34"/>
    <w:qFormat/>
    <w:rsid w:val="00C52F7B"/>
    <w:pPr>
      <w:ind w:left="708"/>
    </w:pPr>
  </w:style>
  <w:style w:type="paragraph" w:styleId="a7">
    <w:name w:val="Balloon Text"/>
    <w:basedOn w:val="a0"/>
    <w:link w:val="a6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9">
    <w:name w:val="Title"/>
    <w:basedOn w:val="a0"/>
    <w:link w:val="a8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d">
    <w:name w:val="Колонтитул"/>
    <w:basedOn w:val="a0"/>
    <w:qFormat/>
    <w:rsid w:val="009350EF"/>
  </w:style>
  <w:style w:type="paragraph" w:customStyle="1" w:styleId="14">
    <w:name w:val="Верхний колонтитул1"/>
    <w:basedOn w:val="a0"/>
    <w:link w:val="aa"/>
    <w:unhideWhenUsed/>
    <w:rsid w:val="00CC5351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0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1">
    <w:name w:val="Стиль Основной текст + 14 пт"/>
    <w:basedOn w:val="afa"/>
    <w:link w:val="140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3">
    <w:name w:val="Body Text Indent 2"/>
    <w:basedOn w:val="a0"/>
    <w:link w:val="22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27">
    <w:name w:val="Указатель2"/>
    <w:basedOn w:val="1a"/>
    <w:rsid w:val="009350EF"/>
  </w:style>
  <w:style w:type="paragraph" w:styleId="aff0">
    <w:name w:val="TOC Heading"/>
    <w:basedOn w:val="110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210">
    <w:name w:val="Оглавление 21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customStyle="1" w:styleId="112">
    <w:name w:val="Оглавление 1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1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2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3">
    <w:name w:val="Заголовок таблицы"/>
    <w:basedOn w:val="aff2"/>
    <w:qFormat/>
    <w:rsid w:val="004145E5"/>
    <w:pPr>
      <w:jc w:val="center"/>
    </w:pPr>
    <w:rPr>
      <w:b/>
      <w:bCs/>
    </w:rPr>
  </w:style>
  <w:style w:type="paragraph" w:styleId="af0">
    <w:name w:val="annotation text"/>
    <w:basedOn w:val="a0"/>
    <w:link w:val="af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4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5">
    <w:name w:val="Body Text 2"/>
    <w:basedOn w:val="a0"/>
    <w:link w:val="24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0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4">
    <w:name w:val="Body Text Indent"/>
    <w:basedOn w:val="a0"/>
    <w:link w:val="af3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e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17">
    <w:name w:val="Текст концевой сноски1"/>
    <w:basedOn w:val="a0"/>
    <w:link w:val="af5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5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6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7">
    <w:name w:val="Стиль Основной текст + полужирный"/>
    <w:basedOn w:val="afa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8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8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9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c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9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a">
    <w:name w:val="Стиль Заголовок 2 + по центру"/>
    <w:basedOn w:val="21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numbering" w:customStyle="1" w:styleId="1f">
    <w:name w:val="Нет списка1"/>
    <w:uiPriority w:val="99"/>
    <w:semiHidden/>
    <w:unhideWhenUsed/>
    <w:qFormat/>
    <w:rsid w:val="00985A95"/>
  </w:style>
  <w:style w:type="table" w:styleId="affa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2">
    <w:name w:val="toc 1"/>
    <w:basedOn w:val="a0"/>
    <w:next w:val="a0"/>
    <w:autoRedefine/>
    <w:uiPriority w:val="39"/>
    <w:unhideWhenUsed/>
    <w:rsid w:val="006C3DC1"/>
    <w:pPr>
      <w:tabs>
        <w:tab w:val="right" w:leader="dot" w:pos="10195"/>
      </w:tabs>
      <w:spacing w:after="100"/>
      <w:jc w:val="both"/>
    </w:pPr>
  </w:style>
  <w:style w:type="paragraph" w:styleId="2c">
    <w:name w:val="toc 2"/>
    <w:basedOn w:val="a0"/>
    <w:next w:val="a0"/>
    <w:autoRedefine/>
    <w:uiPriority w:val="39"/>
    <w:unhideWhenUsed/>
    <w:rsid w:val="00273A55"/>
    <w:pPr>
      <w:spacing w:after="100"/>
      <w:ind w:left="200"/>
    </w:pPr>
  </w:style>
  <w:style w:type="character" w:customStyle="1" w:styleId="11">
    <w:name w:val="Заголовок 1 Знак1"/>
    <w:basedOn w:val="a1"/>
    <w:link w:val="1"/>
    <w:rsid w:val="00273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fb">
    <w:name w:val="header"/>
    <w:basedOn w:val="a0"/>
    <w:link w:val="1f3"/>
    <w:unhideWhenUsed/>
    <w:rsid w:val="00273A55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a1"/>
    <w:link w:val="affb"/>
    <w:rsid w:val="00273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footer"/>
    <w:basedOn w:val="a0"/>
    <w:link w:val="1f4"/>
    <w:uiPriority w:val="99"/>
    <w:unhideWhenUsed/>
    <w:rsid w:val="00273A55"/>
    <w:pPr>
      <w:tabs>
        <w:tab w:val="center" w:pos="4677"/>
        <w:tab w:val="right" w:pos="9355"/>
      </w:tabs>
    </w:pPr>
  </w:style>
  <w:style w:type="character" w:customStyle="1" w:styleId="1f4">
    <w:name w:val="Нижний колонтитул Знак1"/>
    <w:basedOn w:val="a1"/>
    <w:link w:val="affc"/>
    <w:uiPriority w:val="99"/>
    <w:rsid w:val="00273A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campus.fa.ru/course/view.php?id=1273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skrin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ikit-learn.org/stable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04DA4-8F2A-48B8-91FB-9ADB1B52D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28</Pages>
  <Words>7337</Words>
  <Characters>41823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2021-11-10T08:22:00Z</cp:lastPrinted>
  <dcterms:created xsi:type="dcterms:W3CDTF">2023-11-08T11:18:00Z</dcterms:created>
  <dcterms:modified xsi:type="dcterms:W3CDTF">2024-04-24T07:34:00Z</dcterms:modified>
  <dc:language>ru-RU</dc:language>
</cp:coreProperties>
</file>